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81" w:rsidRDefault="00867181" w:rsidP="00867181">
      <w:pPr>
        <w:pStyle w:val="Number1"/>
        <w:spacing w:after="120"/>
        <w:rPr>
          <w:b/>
          <w:bCs/>
        </w:rPr>
      </w:pPr>
      <w:bookmarkStart w:id="0" w:name="TOC"/>
      <w:bookmarkEnd w:id="0"/>
    </w:p>
    <w:p w:rsidR="006D4FDD" w:rsidRDefault="006D4FDD" w:rsidP="00867181">
      <w:pPr>
        <w:pStyle w:val="Number1"/>
        <w:spacing w:after="120"/>
        <w:rPr>
          <w:b/>
          <w:bCs/>
        </w:rPr>
      </w:pPr>
    </w:p>
    <w:p w:rsidR="006D4FDD" w:rsidRPr="00257D1F" w:rsidRDefault="006D4FDD" w:rsidP="00867181">
      <w:pPr>
        <w:pStyle w:val="Number1"/>
        <w:spacing w:after="120"/>
        <w:rPr>
          <w:b/>
          <w:bCs/>
        </w:rPr>
      </w:pPr>
    </w:p>
    <w:p w:rsidR="00867181" w:rsidRPr="00257D1F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Pr="00257D1F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Pr="00257D1F" w:rsidRDefault="00EC24DE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  <w:r>
        <w:rPr>
          <w:b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3.25pt;height:153pt;visibility:visible;mso-wrap-style:square">
            <v:imagedata r:id="rId8" o:title=""/>
          </v:shape>
        </w:pict>
      </w:r>
    </w:p>
    <w:p w:rsidR="00867181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Pr="00257D1F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b/>
          <w:bCs/>
        </w:rPr>
      </w:pPr>
    </w:p>
    <w:p w:rsidR="00867181" w:rsidRPr="00257D1F" w:rsidRDefault="00867181" w:rsidP="00867181">
      <w:pPr>
        <w:tabs>
          <w:tab w:val="right" w:pos="9026"/>
        </w:tabs>
        <w:suppressAutoHyphens/>
        <w:spacing w:line="240" w:lineRule="atLeast"/>
        <w:rPr>
          <w:b/>
          <w:bCs/>
          <w:sz w:val="32"/>
          <w:szCs w:val="32"/>
        </w:rPr>
      </w:pPr>
    </w:p>
    <w:p w:rsidR="00867181" w:rsidRPr="006D4FDD" w:rsidRDefault="00867181" w:rsidP="006D4FDD">
      <w:pPr>
        <w:tabs>
          <w:tab w:val="right" w:pos="9072"/>
        </w:tabs>
        <w:suppressAutoHyphens/>
        <w:spacing w:after="240" w:line="240" w:lineRule="atLeast"/>
        <w:jc w:val="right"/>
        <w:rPr>
          <w:rFonts w:ascii="Century Gothic" w:hAnsi="Century Gothic"/>
          <w:b/>
          <w:bCs/>
          <w:sz w:val="32"/>
          <w:szCs w:val="32"/>
        </w:rPr>
      </w:pPr>
      <w:r w:rsidRPr="006D4FDD">
        <w:rPr>
          <w:rFonts w:ascii="Century Gothic" w:hAnsi="Century Gothic"/>
          <w:b/>
          <w:bCs/>
          <w:sz w:val="32"/>
          <w:szCs w:val="32"/>
        </w:rPr>
        <w:t xml:space="preserve">RESPONSE SCHEDULES </w:t>
      </w:r>
    </w:p>
    <w:p w:rsidR="00867181" w:rsidRPr="006D4FDD" w:rsidRDefault="00867181" w:rsidP="00867181">
      <w:pPr>
        <w:tabs>
          <w:tab w:val="right" w:pos="9072"/>
        </w:tabs>
        <w:suppressAutoHyphens/>
        <w:spacing w:after="240" w:line="240" w:lineRule="atLeast"/>
        <w:jc w:val="right"/>
        <w:rPr>
          <w:rFonts w:ascii="Century Gothic" w:hAnsi="Century Gothic"/>
          <w:b/>
          <w:bCs/>
          <w:caps/>
          <w:sz w:val="32"/>
          <w:szCs w:val="32"/>
        </w:rPr>
      </w:pPr>
      <w:r w:rsidRPr="006D4FDD">
        <w:rPr>
          <w:rFonts w:ascii="Century Gothic" w:hAnsi="Century Gothic"/>
          <w:b/>
          <w:bCs/>
          <w:caps/>
          <w:sz w:val="32"/>
          <w:szCs w:val="32"/>
        </w:rPr>
        <w:t>Request for Expressions of Interest for</w:t>
      </w:r>
    </w:p>
    <w:p w:rsidR="00867181" w:rsidRPr="006D4FDD" w:rsidRDefault="00867181" w:rsidP="00867181">
      <w:pPr>
        <w:tabs>
          <w:tab w:val="right" w:pos="9072"/>
        </w:tabs>
        <w:suppressAutoHyphens/>
        <w:spacing w:after="240" w:line="240" w:lineRule="atLeast"/>
        <w:jc w:val="right"/>
        <w:rPr>
          <w:rFonts w:ascii="Century Gothic" w:hAnsi="Century Gothic"/>
          <w:b/>
          <w:bCs/>
          <w:caps/>
          <w:sz w:val="32"/>
          <w:szCs w:val="32"/>
        </w:rPr>
      </w:pPr>
      <w:r w:rsidRPr="006D4FDD">
        <w:rPr>
          <w:rFonts w:ascii="Century Gothic" w:hAnsi="Century Gothic"/>
          <w:b/>
          <w:bCs/>
          <w:caps/>
          <w:sz w:val="32"/>
          <w:szCs w:val="32"/>
        </w:rPr>
        <w:t>2019.008 TRADES CONTRACTOR PANEL</w:t>
      </w:r>
    </w:p>
    <w:p w:rsidR="00867181" w:rsidRDefault="00867181" w:rsidP="00867181">
      <w:pPr>
        <w:tabs>
          <w:tab w:val="right" w:pos="9026"/>
        </w:tabs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867181" w:rsidRDefault="00867181" w:rsidP="00867181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867181" w:rsidRDefault="006D4FDD" w:rsidP="00867181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CONTRACTOR</w:t>
      </w:r>
      <w:r w:rsidR="00867181">
        <w:rPr>
          <w:rFonts w:cs="Arial"/>
          <w:b/>
          <w:bCs/>
          <w:sz w:val="32"/>
          <w:szCs w:val="32"/>
        </w:rPr>
        <w:t>:</w:t>
      </w:r>
      <w:r w:rsidR="00867181">
        <w:rPr>
          <w:rFonts w:cs="Arial"/>
          <w:b/>
          <w:bCs/>
          <w:sz w:val="32"/>
          <w:szCs w:val="32"/>
        </w:rPr>
        <w:tab/>
      </w:r>
      <w:r w:rsidR="00867181" w:rsidRPr="008379A3">
        <w:rPr>
          <w:rFonts w:cs="Arial"/>
          <w:b/>
          <w:bCs/>
          <w:color w:val="FF0000"/>
          <w:sz w:val="32"/>
          <w:szCs w:val="32"/>
        </w:rPr>
        <w:t>PLEASE INSERT</w:t>
      </w:r>
    </w:p>
    <w:p w:rsidR="00867181" w:rsidRDefault="00867181" w:rsidP="00867181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67181" w:rsidRDefault="00867181" w:rsidP="00867181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67181" w:rsidRDefault="00867181" w:rsidP="00867181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67181" w:rsidRDefault="00867181" w:rsidP="00867181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67181" w:rsidRPr="00867181" w:rsidRDefault="00867181" w:rsidP="00867181">
      <w:pPr>
        <w:suppressAutoHyphens/>
        <w:spacing w:line="240" w:lineRule="atLeast"/>
        <w:rPr>
          <w:rFonts w:cs="Arial"/>
          <w:b/>
          <w:bCs/>
          <w:i/>
          <w:color w:val="A8D08D"/>
          <w:sz w:val="32"/>
          <w:szCs w:val="32"/>
        </w:rPr>
      </w:pPr>
      <w:r w:rsidRPr="00867181">
        <w:rPr>
          <w:rFonts w:cs="Arial"/>
          <w:b/>
          <w:bCs/>
          <w:i/>
          <w:color w:val="A8D08D"/>
          <w:sz w:val="32"/>
          <w:szCs w:val="32"/>
        </w:rPr>
        <w:t xml:space="preserve">Note to </w:t>
      </w:r>
      <w:r w:rsidR="006D4FDD">
        <w:rPr>
          <w:rFonts w:cs="Arial"/>
          <w:b/>
          <w:bCs/>
          <w:i/>
          <w:color w:val="A8D08D"/>
          <w:sz w:val="32"/>
          <w:szCs w:val="32"/>
        </w:rPr>
        <w:t>Contractor</w:t>
      </w:r>
      <w:r w:rsidRPr="00867181">
        <w:rPr>
          <w:rFonts w:cs="Arial"/>
          <w:b/>
          <w:bCs/>
          <w:i/>
          <w:color w:val="A8D08D"/>
          <w:sz w:val="32"/>
          <w:szCs w:val="32"/>
        </w:rPr>
        <w:t>s:</w:t>
      </w:r>
      <w:r w:rsidRPr="00867181">
        <w:rPr>
          <w:rFonts w:cs="Arial"/>
          <w:b/>
          <w:bCs/>
          <w:i/>
          <w:color w:val="A8D08D"/>
          <w:sz w:val="32"/>
          <w:szCs w:val="32"/>
        </w:rPr>
        <w:tab/>
        <w:t>To ensure fairness and consistency in the evaluation of tenders your response should follow the format of these response schedules.</w:t>
      </w:r>
    </w:p>
    <w:p w:rsidR="00894D8F" w:rsidRPr="006D4FDD" w:rsidRDefault="00867181" w:rsidP="006D4FD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br w:type="page"/>
      </w:r>
      <w:r w:rsidR="002E749F" w:rsidRPr="006D4FDD">
        <w:rPr>
          <w:rFonts w:ascii="Source Sans Pro" w:hAnsi="Source Sans Pro"/>
          <w:b/>
          <w:sz w:val="24"/>
          <w:szCs w:val="24"/>
        </w:rPr>
        <w:lastRenderedPageBreak/>
        <w:t>T</w:t>
      </w:r>
      <w:r w:rsidR="00894D8F" w:rsidRPr="006D4FDD">
        <w:rPr>
          <w:rFonts w:ascii="Source Sans Pro" w:hAnsi="Source Sans Pro"/>
          <w:b/>
          <w:sz w:val="24"/>
          <w:szCs w:val="24"/>
        </w:rPr>
        <w:t>ABLE OF CONTENTS</w:t>
      </w:r>
    </w:p>
    <w:p w:rsidR="00894D8F" w:rsidRPr="006D4FDD" w:rsidRDefault="00894D8F" w:rsidP="00894D8F">
      <w:pPr>
        <w:jc w:val="center"/>
        <w:rPr>
          <w:rFonts w:ascii="Source Sans Pro" w:hAnsi="Source Sans Pro"/>
          <w:b/>
          <w:sz w:val="24"/>
          <w:szCs w:val="24"/>
        </w:rPr>
      </w:pPr>
    </w:p>
    <w:p w:rsidR="00894D8F" w:rsidRPr="006D4FDD" w:rsidRDefault="00894D8F" w:rsidP="00894D8F">
      <w:pPr>
        <w:rPr>
          <w:rFonts w:ascii="Source Sans Pro" w:hAnsi="Source Sans Pro"/>
          <w:sz w:val="24"/>
          <w:szCs w:val="24"/>
        </w:rPr>
      </w:pPr>
    </w:p>
    <w:bookmarkStart w:id="1" w:name="_Toc333224453"/>
    <w:bookmarkStart w:id="2" w:name="_Toc333243661"/>
    <w:bookmarkStart w:id="3" w:name="_Toc355082641"/>
    <w:p w:rsidR="00EE1881" w:rsidRDefault="00731891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AU"/>
        </w:rPr>
      </w:pPr>
      <w:r w:rsidRPr="006D4FDD">
        <w:rPr>
          <w:rFonts w:ascii="Source Sans Pro" w:hAnsi="Source Sans Pro" w:cs="Arial"/>
        </w:rPr>
        <w:fldChar w:fldCharType="begin"/>
      </w:r>
      <w:r w:rsidRPr="006D4FDD">
        <w:rPr>
          <w:rFonts w:ascii="Source Sans Pro" w:hAnsi="Source Sans Pro" w:cs="Arial"/>
        </w:rPr>
        <w:instrText xml:space="preserve"> TOC \o "1-1" \h \z \u </w:instrText>
      </w:r>
      <w:r w:rsidRPr="006D4FDD">
        <w:rPr>
          <w:rFonts w:ascii="Source Sans Pro" w:hAnsi="Source Sans Pro" w:cs="Arial"/>
        </w:rPr>
        <w:fldChar w:fldCharType="separate"/>
      </w:r>
      <w:hyperlink w:anchor="_Toc16066061" w:history="1">
        <w:r w:rsidR="00EE1881" w:rsidRPr="003E12FE">
          <w:rPr>
            <w:rStyle w:val="Hyperlink"/>
            <w:rFonts w:ascii="Source Sans Pro" w:hAnsi="Source Sans Pro"/>
          </w:rPr>
          <w:t>Contractor's Details</w:t>
        </w:r>
        <w:r w:rsidR="00EE1881">
          <w:rPr>
            <w:webHidden/>
          </w:rPr>
          <w:tab/>
        </w:r>
        <w:r w:rsidR="00EE1881">
          <w:rPr>
            <w:webHidden/>
          </w:rPr>
          <w:fldChar w:fldCharType="begin"/>
        </w:r>
        <w:r w:rsidR="00EE1881">
          <w:rPr>
            <w:webHidden/>
          </w:rPr>
          <w:instrText xml:space="preserve"> PAGEREF _Toc16066061 \h </w:instrText>
        </w:r>
        <w:r w:rsidR="00EE1881">
          <w:rPr>
            <w:webHidden/>
          </w:rPr>
        </w:r>
        <w:r w:rsidR="00EE1881">
          <w:rPr>
            <w:webHidden/>
          </w:rPr>
          <w:fldChar w:fldCharType="separate"/>
        </w:r>
        <w:r w:rsidR="00EE1881">
          <w:rPr>
            <w:webHidden/>
          </w:rPr>
          <w:t>3</w:t>
        </w:r>
        <w:r w:rsidR="00EE1881">
          <w:rPr>
            <w:webHidden/>
          </w:rPr>
          <w:fldChar w:fldCharType="end"/>
        </w:r>
      </w:hyperlink>
    </w:p>
    <w:p w:rsidR="00EE1881" w:rsidRDefault="00EC24D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AU"/>
        </w:rPr>
      </w:pPr>
      <w:hyperlink w:anchor="_Toc16066062" w:history="1">
        <w:r w:rsidR="00EE1881" w:rsidRPr="003E12FE">
          <w:rPr>
            <w:rStyle w:val="Hyperlink"/>
            <w:rFonts w:ascii="Source Sans Pro" w:hAnsi="Source Sans Pro"/>
          </w:rPr>
          <w:t>CHECKLIST</w:t>
        </w:r>
        <w:r w:rsidR="00EE1881">
          <w:rPr>
            <w:webHidden/>
          </w:rPr>
          <w:tab/>
        </w:r>
        <w:r w:rsidR="00EE1881">
          <w:rPr>
            <w:webHidden/>
          </w:rPr>
          <w:fldChar w:fldCharType="begin"/>
        </w:r>
        <w:r w:rsidR="00EE1881">
          <w:rPr>
            <w:webHidden/>
          </w:rPr>
          <w:instrText xml:space="preserve"> PAGEREF _Toc16066062 \h </w:instrText>
        </w:r>
        <w:r w:rsidR="00EE1881">
          <w:rPr>
            <w:webHidden/>
          </w:rPr>
        </w:r>
        <w:r w:rsidR="00EE1881">
          <w:rPr>
            <w:webHidden/>
          </w:rPr>
          <w:fldChar w:fldCharType="separate"/>
        </w:r>
        <w:r w:rsidR="00EE1881">
          <w:rPr>
            <w:webHidden/>
          </w:rPr>
          <w:t>4</w:t>
        </w:r>
        <w:r w:rsidR="00EE1881">
          <w:rPr>
            <w:webHidden/>
          </w:rPr>
          <w:fldChar w:fldCharType="end"/>
        </w:r>
      </w:hyperlink>
    </w:p>
    <w:p w:rsidR="00EE1881" w:rsidRDefault="00EC24D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AU"/>
        </w:rPr>
      </w:pPr>
      <w:hyperlink w:anchor="_Toc16066063" w:history="1">
        <w:r w:rsidR="00EE1881" w:rsidRPr="003E12FE">
          <w:rPr>
            <w:rStyle w:val="Hyperlink"/>
            <w:rFonts w:ascii="Source Sans Pro" w:hAnsi="Source Sans Pro"/>
          </w:rPr>
          <w:t>VENDORPANEL</w:t>
        </w:r>
        <w:r w:rsidR="00EE1881">
          <w:rPr>
            <w:webHidden/>
          </w:rPr>
          <w:tab/>
        </w:r>
        <w:r w:rsidR="00EE1881">
          <w:rPr>
            <w:webHidden/>
          </w:rPr>
          <w:fldChar w:fldCharType="begin"/>
        </w:r>
        <w:r w:rsidR="00EE1881">
          <w:rPr>
            <w:webHidden/>
          </w:rPr>
          <w:instrText xml:space="preserve"> PAGEREF _Toc16066063 \h </w:instrText>
        </w:r>
        <w:r w:rsidR="00EE1881">
          <w:rPr>
            <w:webHidden/>
          </w:rPr>
        </w:r>
        <w:r w:rsidR="00EE1881">
          <w:rPr>
            <w:webHidden/>
          </w:rPr>
          <w:fldChar w:fldCharType="separate"/>
        </w:r>
        <w:r w:rsidR="00EE1881">
          <w:rPr>
            <w:webHidden/>
          </w:rPr>
          <w:t>5</w:t>
        </w:r>
        <w:r w:rsidR="00EE1881">
          <w:rPr>
            <w:webHidden/>
          </w:rPr>
          <w:fldChar w:fldCharType="end"/>
        </w:r>
      </w:hyperlink>
    </w:p>
    <w:p w:rsidR="00731891" w:rsidRPr="006D4FDD" w:rsidRDefault="00731891" w:rsidP="003B468B">
      <w:pPr>
        <w:pStyle w:val="Heading1"/>
        <w:rPr>
          <w:rFonts w:ascii="Source Sans Pro" w:hAnsi="Source Sans Pro"/>
          <w:sz w:val="24"/>
          <w:szCs w:val="24"/>
        </w:rPr>
      </w:pPr>
      <w:r w:rsidRPr="006D4FDD">
        <w:rPr>
          <w:rFonts w:ascii="Source Sans Pro" w:hAnsi="Source Sans Pro" w:cs="Arial"/>
          <w:b w:val="0"/>
          <w:sz w:val="24"/>
          <w:szCs w:val="24"/>
        </w:rPr>
        <w:fldChar w:fldCharType="end"/>
      </w:r>
    </w:p>
    <w:p w:rsidR="00C0130A" w:rsidRDefault="00C0130A" w:rsidP="00C47C10">
      <w:pPr>
        <w:pStyle w:val="Heading1"/>
        <w:rPr>
          <w:rFonts w:ascii="Source Sans Pro" w:hAnsi="Source Sans Pro"/>
          <w:sz w:val="24"/>
          <w:szCs w:val="24"/>
        </w:rPr>
      </w:pPr>
    </w:p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Pr="00C0130A" w:rsidRDefault="00C0130A" w:rsidP="00C0130A"/>
    <w:p w:rsidR="00C0130A" w:rsidRDefault="00C0130A" w:rsidP="00C0130A">
      <w:pPr>
        <w:pStyle w:val="Heading1"/>
        <w:tabs>
          <w:tab w:val="left" w:pos="3660"/>
        </w:tabs>
      </w:pPr>
      <w:r>
        <w:tab/>
      </w:r>
      <w:r>
        <w:tab/>
      </w:r>
    </w:p>
    <w:p w:rsidR="001133ED" w:rsidRPr="006D4FDD" w:rsidRDefault="00731891" w:rsidP="00C47C10">
      <w:pPr>
        <w:pStyle w:val="Heading1"/>
        <w:rPr>
          <w:rFonts w:ascii="Source Sans Pro" w:hAnsi="Source Sans Pro"/>
          <w:sz w:val="22"/>
          <w:szCs w:val="22"/>
        </w:rPr>
      </w:pPr>
      <w:r w:rsidRPr="00C0130A">
        <w:br w:type="page"/>
      </w:r>
      <w:bookmarkStart w:id="4" w:name="_Toc16066061"/>
      <w:r w:rsidR="006D4FDD">
        <w:rPr>
          <w:rFonts w:ascii="Source Sans Pro" w:hAnsi="Source Sans Pro"/>
          <w:sz w:val="22"/>
          <w:szCs w:val="22"/>
        </w:rPr>
        <w:lastRenderedPageBreak/>
        <w:t>Contractor</w:t>
      </w:r>
      <w:r w:rsidR="001133ED" w:rsidRPr="006D4FDD">
        <w:rPr>
          <w:rFonts w:ascii="Source Sans Pro" w:hAnsi="Source Sans Pro"/>
          <w:sz w:val="22"/>
          <w:szCs w:val="22"/>
        </w:rPr>
        <w:t>'s Details</w:t>
      </w:r>
      <w:bookmarkEnd w:id="1"/>
      <w:bookmarkEnd w:id="2"/>
      <w:bookmarkEnd w:id="3"/>
      <w:bookmarkEnd w:id="4"/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  <w:gridCol w:w="5140"/>
      </w:tblGrid>
      <w:tr w:rsidR="001133ED" w:rsidRPr="006D4FDD" w:rsidTr="00A31A19">
        <w:tc>
          <w:tcPr>
            <w:tcW w:w="4928" w:type="dxa"/>
          </w:tcPr>
          <w:p w:rsidR="001133ED" w:rsidRPr="006D4FDD" w:rsidRDefault="001133ED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 w:rsidRPr="006D4FDD">
              <w:rPr>
                <w:rFonts w:ascii="Source Sans Pro" w:hAnsi="Source Sans Pro"/>
                <w:b/>
                <w:szCs w:val="22"/>
              </w:rPr>
              <w:t xml:space="preserve">Name of </w:t>
            </w:r>
            <w:r w:rsidR="006D4FDD">
              <w:rPr>
                <w:rFonts w:ascii="Source Sans Pro" w:hAnsi="Source Sans Pro"/>
                <w:b/>
                <w:szCs w:val="22"/>
              </w:rPr>
              <w:t>Contractor</w:t>
            </w:r>
          </w:p>
          <w:p w:rsidR="001133ED" w:rsidRPr="006D4FDD" w:rsidRDefault="001133ED" w:rsidP="00632F2E">
            <w:pPr>
              <w:pStyle w:val="Level1"/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State in full the name(s) of the person(s) or the registered name(s) of the company(s) and trading names.</w:t>
            </w:r>
          </w:p>
          <w:p w:rsidR="001133ED" w:rsidRPr="006D4FDD" w:rsidRDefault="001133ED" w:rsidP="00632F2E">
            <w:pPr>
              <w:pStyle w:val="Level1"/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ABN number</w:t>
            </w:r>
          </w:p>
        </w:tc>
        <w:tc>
          <w:tcPr>
            <w:tcW w:w="5140" w:type="dxa"/>
          </w:tcPr>
          <w:p w:rsidR="001133ED" w:rsidRPr="006D4FDD" w:rsidRDefault="001133ED" w:rsidP="00632F2E">
            <w:pPr>
              <w:rPr>
                <w:rFonts w:ascii="Source Sans Pro" w:hAnsi="Source Sans Pro"/>
                <w:szCs w:val="22"/>
              </w:rPr>
            </w:pPr>
          </w:p>
        </w:tc>
      </w:tr>
      <w:tr w:rsidR="001133ED" w:rsidRPr="006D4FDD" w:rsidTr="00A31A19">
        <w:tc>
          <w:tcPr>
            <w:tcW w:w="4928" w:type="dxa"/>
          </w:tcPr>
          <w:p w:rsidR="001133ED" w:rsidRPr="006D4FDD" w:rsidRDefault="001133ED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 w:rsidRPr="006D4FDD">
              <w:rPr>
                <w:rFonts w:ascii="Source Sans Pro" w:hAnsi="Source Sans Pro"/>
                <w:b/>
                <w:szCs w:val="22"/>
              </w:rPr>
              <w:t>Contact person</w:t>
            </w:r>
          </w:p>
          <w:p w:rsidR="001133ED" w:rsidRPr="006D4FDD" w:rsidRDefault="001133ED" w:rsidP="00632F2E">
            <w:pPr>
              <w:pStyle w:val="Level1"/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Nominate a contact person for this tender to deal with any questions or queries that may arise.</w:t>
            </w:r>
          </w:p>
        </w:tc>
        <w:tc>
          <w:tcPr>
            <w:tcW w:w="5140" w:type="dxa"/>
          </w:tcPr>
          <w:p w:rsidR="001133ED" w:rsidRPr="006D4FDD" w:rsidRDefault="001133ED" w:rsidP="00632F2E">
            <w:pPr>
              <w:rPr>
                <w:rFonts w:ascii="Source Sans Pro" w:hAnsi="Source Sans Pro"/>
                <w:szCs w:val="22"/>
              </w:rPr>
            </w:pPr>
          </w:p>
        </w:tc>
      </w:tr>
      <w:tr w:rsidR="001133ED" w:rsidRPr="006D4FDD" w:rsidTr="00A31A19">
        <w:tc>
          <w:tcPr>
            <w:tcW w:w="4928" w:type="dxa"/>
          </w:tcPr>
          <w:p w:rsidR="001133ED" w:rsidRPr="006D4FDD" w:rsidRDefault="001133ED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 w:rsidRPr="006D4FDD">
              <w:rPr>
                <w:rFonts w:ascii="Source Sans Pro" w:hAnsi="Source Sans Pro"/>
                <w:b/>
                <w:szCs w:val="22"/>
              </w:rPr>
              <w:t>Postal address</w:t>
            </w:r>
          </w:p>
        </w:tc>
        <w:tc>
          <w:tcPr>
            <w:tcW w:w="5140" w:type="dxa"/>
          </w:tcPr>
          <w:p w:rsidR="001133ED" w:rsidRPr="006D4FDD" w:rsidRDefault="001133ED" w:rsidP="00632F2E">
            <w:pPr>
              <w:rPr>
                <w:rFonts w:ascii="Source Sans Pro" w:hAnsi="Source Sans Pro"/>
                <w:szCs w:val="22"/>
              </w:rPr>
            </w:pPr>
          </w:p>
          <w:p w:rsidR="00D111EE" w:rsidRPr="006D4FDD" w:rsidRDefault="00D111EE" w:rsidP="00632F2E">
            <w:pPr>
              <w:rPr>
                <w:rFonts w:ascii="Source Sans Pro" w:hAnsi="Source Sans Pro"/>
                <w:szCs w:val="22"/>
              </w:rPr>
            </w:pPr>
          </w:p>
          <w:p w:rsidR="00D111EE" w:rsidRPr="006D4FDD" w:rsidRDefault="00D111EE" w:rsidP="00632F2E">
            <w:pPr>
              <w:rPr>
                <w:rFonts w:ascii="Source Sans Pro" w:hAnsi="Source Sans Pro"/>
                <w:szCs w:val="22"/>
              </w:rPr>
            </w:pPr>
          </w:p>
        </w:tc>
      </w:tr>
      <w:tr w:rsidR="001133ED" w:rsidRPr="006D4FDD" w:rsidTr="00A31A19">
        <w:tc>
          <w:tcPr>
            <w:tcW w:w="4928" w:type="dxa"/>
          </w:tcPr>
          <w:p w:rsidR="001133ED" w:rsidRPr="006D4FDD" w:rsidRDefault="001133ED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 w:rsidRPr="006D4FDD">
              <w:rPr>
                <w:rFonts w:ascii="Source Sans Pro" w:hAnsi="Source Sans Pro"/>
                <w:b/>
                <w:szCs w:val="22"/>
              </w:rPr>
              <w:t>Telephone</w:t>
            </w:r>
          </w:p>
        </w:tc>
        <w:tc>
          <w:tcPr>
            <w:tcW w:w="5140" w:type="dxa"/>
          </w:tcPr>
          <w:p w:rsidR="001133ED" w:rsidRPr="006D4FDD" w:rsidRDefault="001133ED" w:rsidP="00632F2E">
            <w:pPr>
              <w:rPr>
                <w:rFonts w:ascii="Source Sans Pro" w:hAnsi="Source Sans Pro"/>
                <w:szCs w:val="22"/>
              </w:rPr>
            </w:pPr>
          </w:p>
        </w:tc>
      </w:tr>
      <w:tr w:rsidR="001133ED" w:rsidRPr="006D4FDD" w:rsidTr="00A31A19">
        <w:tc>
          <w:tcPr>
            <w:tcW w:w="4928" w:type="dxa"/>
          </w:tcPr>
          <w:p w:rsidR="001133ED" w:rsidRPr="006D4FDD" w:rsidRDefault="001133ED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 w:rsidRPr="006D4FDD">
              <w:rPr>
                <w:rFonts w:ascii="Source Sans Pro" w:hAnsi="Source Sans Pro"/>
                <w:b/>
                <w:szCs w:val="22"/>
              </w:rPr>
              <w:t>Email</w:t>
            </w:r>
          </w:p>
        </w:tc>
        <w:tc>
          <w:tcPr>
            <w:tcW w:w="5140" w:type="dxa"/>
          </w:tcPr>
          <w:p w:rsidR="001133ED" w:rsidRPr="006D4FDD" w:rsidRDefault="001133ED" w:rsidP="00632F2E">
            <w:pPr>
              <w:rPr>
                <w:rFonts w:ascii="Source Sans Pro" w:hAnsi="Source Sans Pro"/>
                <w:szCs w:val="22"/>
              </w:rPr>
            </w:pPr>
          </w:p>
        </w:tc>
      </w:tr>
      <w:tr w:rsidR="00EE1881" w:rsidRPr="006D4FDD" w:rsidTr="00A31A19">
        <w:tc>
          <w:tcPr>
            <w:tcW w:w="4928" w:type="dxa"/>
          </w:tcPr>
          <w:p w:rsidR="00EE1881" w:rsidRPr="006D4FDD" w:rsidRDefault="00EE1881" w:rsidP="00EA3257">
            <w:pPr>
              <w:pStyle w:val="Number1"/>
              <w:numPr>
                <w:ilvl w:val="0"/>
                <w:numId w:val="2"/>
              </w:numPr>
              <w:rPr>
                <w:rFonts w:ascii="Source Sans Pro" w:hAnsi="Source Sans Pro"/>
                <w:b/>
                <w:szCs w:val="22"/>
              </w:rPr>
            </w:pPr>
            <w:r>
              <w:rPr>
                <w:rFonts w:ascii="Source Sans Pro" w:hAnsi="Source Sans Pro"/>
                <w:b/>
                <w:szCs w:val="22"/>
              </w:rPr>
              <w:t>Works Category(ies) applied for:</w:t>
            </w:r>
          </w:p>
        </w:tc>
        <w:tc>
          <w:tcPr>
            <w:tcW w:w="5140" w:type="dxa"/>
          </w:tcPr>
          <w:p w:rsidR="00EE1881" w:rsidRPr="006D4FDD" w:rsidRDefault="00EE1881" w:rsidP="00632F2E">
            <w:pPr>
              <w:rPr>
                <w:rFonts w:ascii="Source Sans Pro" w:hAnsi="Source Sans Pro"/>
                <w:szCs w:val="22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1276"/>
        <w:gridCol w:w="3827"/>
        <w:gridCol w:w="1276"/>
      </w:tblGrid>
      <w:tr w:rsidR="00EE1881" w:rsidRPr="00EE1881" w:rsidTr="00EE1881">
        <w:tc>
          <w:tcPr>
            <w:tcW w:w="3652" w:type="dxa"/>
          </w:tcPr>
          <w:p w:rsidR="00EE1881" w:rsidRP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 w:rsidRPr="00EE1881">
              <w:rPr>
                <w:rFonts w:ascii="Source Sans Pro" w:hAnsi="Source Sans Pro"/>
              </w:rPr>
              <w:t>General Building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P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Asbestos Removal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P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Metal Fabrication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Fencing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Handyman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Roof Repairs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Tiling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Painting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Default="00EE1881" w:rsidP="00790675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Ai</w:t>
            </w:r>
            <w:r w:rsidR="00790675">
              <w:rPr>
                <w:rFonts w:ascii="Source Sans Pro" w:hAnsi="Source Sans Pro"/>
              </w:rPr>
              <w:t>r Condi</w:t>
            </w:r>
            <w:r>
              <w:rPr>
                <w:rFonts w:ascii="Source Sans Pro" w:hAnsi="Source Sans Pro"/>
              </w:rPr>
              <w:t>tioning Maintenance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Locksmith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Demolition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Electrical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3652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Plumbing</w:t>
            </w: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3827" w:type="dxa"/>
          </w:tcPr>
          <w:p w:rsidR="00EE1881" w:rsidRDefault="00EE1881" w:rsidP="00EE1881">
            <w:pPr>
              <w:spacing w:before="120" w:after="120" w:line="240" w:lineRule="exact"/>
              <w:rPr>
                <w:rFonts w:ascii="Source Sans Pro" w:hAnsi="Source Sans Pro"/>
              </w:rPr>
            </w:pPr>
          </w:p>
        </w:tc>
        <w:tc>
          <w:tcPr>
            <w:tcW w:w="1276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</w:tbl>
    <w:p w:rsidR="00EE1881" w:rsidRDefault="00EE1881"/>
    <w:p w:rsidR="00EE1881" w:rsidRDefault="00EE18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65"/>
      </w:tblGrid>
      <w:tr w:rsidR="00EE1881" w:rsidRPr="006D4FDD" w:rsidTr="00EE1881">
        <w:tc>
          <w:tcPr>
            <w:tcW w:w="2093" w:type="dxa"/>
          </w:tcPr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Sign: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</w:p>
        </w:tc>
      </w:tr>
      <w:tr w:rsidR="00EE1881" w:rsidRPr="006D4FDD" w:rsidTr="00EE1881">
        <w:tc>
          <w:tcPr>
            <w:tcW w:w="2093" w:type="dxa"/>
          </w:tcPr>
          <w:p w:rsidR="00EE1881" w:rsidRDefault="00EE1881" w:rsidP="00EE1881">
            <w:pPr>
              <w:rPr>
                <w:rFonts w:ascii="Source Sans Pro" w:hAnsi="Source Sans Pro"/>
                <w:szCs w:val="22"/>
              </w:rPr>
            </w:pPr>
          </w:p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Name (print):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</w:p>
        </w:tc>
      </w:tr>
      <w:tr w:rsidR="00EE1881" w:rsidRPr="006D4FDD" w:rsidTr="00EE1881">
        <w:tc>
          <w:tcPr>
            <w:tcW w:w="2093" w:type="dxa"/>
          </w:tcPr>
          <w:p w:rsidR="00EE1881" w:rsidRDefault="00EE1881" w:rsidP="00EE1881">
            <w:pPr>
              <w:rPr>
                <w:rFonts w:ascii="Source Sans Pro" w:hAnsi="Source Sans Pro"/>
                <w:szCs w:val="22"/>
              </w:rPr>
            </w:pPr>
          </w:p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Date: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EE1881" w:rsidRPr="006D4FDD" w:rsidRDefault="00EE1881" w:rsidP="00EE1881">
            <w:pPr>
              <w:rPr>
                <w:rFonts w:ascii="Source Sans Pro" w:hAnsi="Source Sans Pro"/>
                <w:szCs w:val="22"/>
              </w:rPr>
            </w:pPr>
          </w:p>
        </w:tc>
      </w:tr>
    </w:tbl>
    <w:p w:rsidR="00EE1881" w:rsidRDefault="00EE1881"/>
    <w:p w:rsidR="00EE1881" w:rsidRDefault="00EE1881"/>
    <w:p w:rsidR="00EE1881" w:rsidRDefault="00EE1881"/>
    <w:p w:rsidR="00EE1881" w:rsidRDefault="00EE1881"/>
    <w:p w:rsidR="00572FB3" w:rsidRPr="00EE1881" w:rsidRDefault="001133ED" w:rsidP="009548C3">
      <w:pPr>
        <w:pStyle w:val="Heading1"/>
        <w:rPr>
          <w:rFonts w:ascii="Source Sans Pro" w:hAnsi="Source Sans Pro"/>
          <w:sz w:val="22"/>
          <w:szCs w:val="22"/>
        </w:rPr>
      </w:pPr>
      <w:r w:rsidRPr="006D4FDD">
        <w:rPr>
          <w:rFonts w:ascii="Source Sans Pro" w:hAnsi="Source Sans Pro"/>
          <w:sz w:val="22"/>
          <w:szCs w:val="22"/>
        </w:rPr>
        <w:br w:type="page"/>
      </w:r>
      <w:bookmarkStart w:id="5" w:name="_Toc16066062"/>
      <w:r w:rsidR="00572FB3" w:rsidRPr="00EE1881">
        <w:rPr>
          <w:rFonts w:ascii="Source Sans Pro" w:hAnsi="Source Sans Pro"/>
          <w:sz w:val="22"/>
          <w:szCs w:val="22"/>
        </w:rPr>
        <w:lastRenderedPageBreak/>
        <w:t>CHECKLIST</w:t>
      </w:r>
      <w:bookmarkEnd w:id="5"/>
    </w:p>
    <w:p w:rsidR="00572FB3" w:rsidRPr="00EE1881" w:rsidRDefault="005B67FA" w:rsidP="00AC60B0">
      <w:pPr>
        <w:pStyle w:val="BodyText"/>
        <w:ind w:left="0"/>
        <w:rPr>
          <w:rFonts w:ascii="Source Sans Pro" w:hAnsi="Source Sans Pro"/>
          <w:b/>
          <w:i/>
          <w:szCs w:val="22"/>
        </w:rPr>
      </w:pPr>
      <w:r w:rsidRPr="00EE1881">
        <w:rPr>
          <w:rFonts w:ascii="Source Sans Pro" w:hAnsi="Source Sans Pro"/>
          <w:szCs w:val="22"/>
        </w:rPr>
        <w:t xml:space="preserve">The following checklist </w:t>
      </w:r>
      <w:r w:rsidR="00AC60B0" w:rsidRPr="00EE1881">
        <w:rPr>
          <w:rFonts w:ascii="Source Sans Pro" w:hAnsi="Source Sans Pro"/>
          <w:szCs w:val="22"/>
        </w:rPr>
        <w:t>is provided to</w:t>
      </w:r>
      <w:r w:rsidRPr="00EE1881">
        <w:rPr>
          <w:rFonts w:ascii="Source Sans Pro" w:hAnsi="Source Sans Pro"/>
          <w:szCs w:val="22"/>
        </w:rPr>
        <w:t xml:space="preserve"> assist </w:t>
      </w:r>
      <w:r w:rsidR="006D4FDD" w:rsidRPr="00EE1881">
        <w:rPr>
          <w:rFonts w:ascii="Source Sans Pro" w:hAnsi="Source Sans Pro"/>
          <w:szCs w:val="22"/>
        </w:rPr>
        <w:t>Contractor</w:t>
      </w:r>
      <w:r w:rsidRPr="00EE1881">
        <w:rPr>
          <w:rFonts w:ascii="Source Sans Pro" w:hAnsi="Source Sans Pro"/>
          <w:szCs w:val="22"/>
        </w:rPr>
        <w:t>s providing the required information.</w:t>
      </w:r>
      <w:r w:rsidR="003B468B" w:rsidRPr="00EE1881">
        <w:rPr>
          <w:rFonts w:ascii="Source Sans Pro" w:hAnsi="Source Sans Pro"/>
          <w:szCs w:val="22"/>
        </w:rPr>
        <w:t xml:space="preserve"> </w:t>
      </w:r>
      <w:r w:rsidR="003B468B" w:rsidRPr="00EE1881">
        <w:rPr>
          <w:rFonts w:ascii="Source Sans Pro" w:hAnsi="Source Sans Pro"/>
          <w:b/>
          <w:i/>
          <w:szCs w:val="22"/>
        </w:rPr>
        <w:t>Supporting documentation is to be provided in the same order as this checklist.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07"/>
        <w:gridCol w:w="1433"/>
      </w:tblGrid>
      <w:tr w:rsidR="005B67FA" w:rsidRPr="00EE1881" w:rsidTr="006D4FDD">
        <w:tc>
          <w:tcPr>
            <w:tcW w:w="710" w:type="dxa"/>
            <w:shd w:val="clear" w:color="auto" w:fill="C5E0B3" w:themeFill="accent6" w:themeFillTint="66"/>
          </w:tcPr>
          <w:p w:rsidR="005B67FA" w:rsidRPr="00EE1881" w:rsidRDefault="005B67FA" w:rsidP="00EA3257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b/>
                <w:szCs w:val="22"/>
              </w:rPr>
            </w:pPr>
            <w:r w:rsidRPr="00EE1881">
              <w:rPr>
                <w:rFonts w:ascii="Source Sans Pro" w:hAnsi="Source Sans Pro"/>
                <w:b/>
                <w:szCs w:val="22"/>
              </w:rPr>
              <w:t>Item</w:t>
            </w:r>
          </w:p>
        </w:tc>
        <w:tc>
          <w:tcPr>
            <w:tcW w:w="7107" w:type="dxa"/>
            <w:shd w:val="clear" w:color="auto" w:fill="C5E0B3" w:themeFill="accent6" w:themeFillTint="66"/>
          </w:tcPr>
          <w:p w:rsidR="005B67FA" w:rsidRPr="00EE1881" w:rsidRDefault="005B67FA" w:rsidP="00EA3257">
            <w:pPr>
              <w:pStyle w:val="BodyText"/>
              <w:spacing w:before="120"/>
              <w:ind w:left="0"/>
              <w:rPr>
                <w:rFonts w:ascii="Source Sans Pro" w:hAnsi="Source Sans Pro"/>
                <w:b/>
                <w:szCs w:val="22"/>
              </w:rPr>
            </w:pPr>
            <w:r w:rsidRPr="00EE1881">
              <w:rPr>
                <w:rFonts w:ascii="Source Sans Pro" w:hAnsi="Source Sans Pro"/>
                <w:b/>
                <w:szCs w:val="22"/>
              </w:rPr>
              <w:t>MANDATORY REQUIREMENTS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:rsidR="005B67FA" w:rsidRPr="00EE1881" w:rsidRDefault="005B67FA" w:rsidP="00EA3257">
            <w:pPr>
              <w:pStyle w:val="BodyText"/>
              <w:spacing w:before="120"/>
              <w:ind w:left="0"/>
              <w:jc w:val="center"/>
              <w:rPr>
                <w:rFonts w:ascii="Source Sans Pro" w:hAnsi="Source Sans Pro" w:cs="Arial"/>
                <w:b/>
                <w:szCs w:val="22"/>
              </w:rPr>
            </w:pPr>
            <w:r w:rsidRPr="00EE1881">
              <w:rPr>
                <w:rFonts w:ascii="Source Sans Pro" w:hAnsi="Source Sans Pro"/>
                <w:b/>
                <w:szCs w:val="22"/>
              </w:rPr>
              <w:t>Tick</w:t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Brief description of your business including but not limited to the following:</w:t>
            </w:r>
          </w:p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Date Business commenced;</w:t>
            </w:r>
          </w:p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Number of staff employed;</w:t>
            </w:r>
          </w:p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Provide details of any areas of</w:t>
            </w:r>
            <w:r>
              <w:rPr>
                <w:rFonts w:ascii="Source Sans Pro" w:hAnsi="Source Sans Pro"/>
                <w:szCs w:val="22"/>
              </w:rPr>
              <w:t xml:space="preserve"> expertise within your category.</w:t>
            </w:r>
          </w:p>
        </w:tc>
        <w:tc>
          <w:tcPr>
            <w:tcW w:w="1433" w:type="dxa"/>
          </w:tcPr>
          <w:p w:rsid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 w:cs="Arial"/>
                <w:sz w:val="36"/>
                <w:szCs w:val="36"/>
              </w:rPr>
            </w:pPr>
          </w:p>
          <w:p w:rsid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 w:cs="Arial"/>
                <w:sz w:val="36"/>
                <w:szCs w:val="36"/>
              </w:rPr>
            </w:pPr>
          </w:p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Proof of current public liability Insurance Cover (minimum $20,000,000 per claim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2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Proof of current Vehicle Insurance Cover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3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Proof of current WorkCover registration (if applicable)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4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Identification of person within your organisation responsible for WHS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5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C24DE" w:rsidP="00EC24DE">
            <w:pPr>
              <w:pStyle w:val="Number3"/>
              <w:numPr>
                <w:ilvl w:val="0"/>
                <w:numId w:val="0"/>
              </w:numPr>
              <w:ind w:left="27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</w:rPr>
              <w:t xml:space="preserve">Current licencing </w:t>
            </w:r>
            <w:r>
              <w:rPr>
                <w:rFonts w:ascii="Source Sans Pro" w:hAnsi="Source Sans Pro"/>
              </w:rPr>
              <w:t xml:space="preserve">- </w:t>
            </w:r>
            <w:bookmarkStart w:id="6" w:name="_GoBack"/>
            <w:bookmarkEnd w:id="6"/>
            <w:r>
              <w:rPr>
                <w:rFonts w:ascii="Source Sans Pro" w:hAnsi="Source Sans Pro"/>
              </w:rPr>
              <w:t>demonstration on the maintenance of employee licences and tickets. e.g. online database, spreadsheet or similar;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6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Copy of current white card (if relevant)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7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Contact details for referees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8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Schedule of rates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9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Signed agreement to  register with Vendorpanel if successful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Copies of Job Safety Analysis(es), Safe Operating Procedures (SOP) Risk Assessment(s) or Safe Work Method Statement(s) for the relevant activities covered by the Contractor</w:t>
            </w:r>
          </w:p>
        </w:tc>
        <w:tc>
          <w:tcPr>
            <w:tcW w:w="1433" w:type="dxa"/>
          </w:tcPr>
          <w:p w:rsid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 w:cs="Arial"/>
                <w:sz w:val="36"/>
                <w:szCs w:val="36"/>
              </w:rPr>
            </w:pPr>
          </w:p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C5E0B3" w:themeFill="accent6" w:themeFillTint="66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b/>
                <w:szCs w:val="22"/>
              </w:rPr>
            </w:pPr>
          </w:p>
        </w:tc>
        <w:tc>
          <w:tcPr>
            <w:tcW w:w="7107" w:type="dxa"/>
            <w:shd w:val="clear" w:color="auto" w:fill="C5E0B3" w:themeFill="accent6" w:themeFillTint="66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b/>
                <w:szCs w:val="22"/>
              </w:rPr>
            </w:pPr>
            <w:r w:rsidRPr="00EE1881">
              <w:rPr>
                <w:rFonts w:ascii="Source Sans Pro" w:hAnsi="Source Sans Pro"/>
                <w:b/>
                <w:szCs w:val="22"/>
              </w:rPr>
              <w:t>DESIRABLE REQUIREMENTS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11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Evidence of WHS Policies and Procedures that comply with Council’s minimum WHS standards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12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Summary of WHS Procedures and instructions or processes e.g. WHS Management System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13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Sample copy of Incident Report form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  <w:tr w:rsidR="00EE1881" w:rsidRPr="00EE1881" w:rsidTr="00EE1881">
        <w:tc>
          <w:tcPr>
            <w:tcW w:w="710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jc w:val="center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14</w:t>
            </w:r>
          </w:p>
        </w:tc>
        <w:tc>
          <w:tcPr>
            <w:tcW w:w="7107" w:type="dxa"/>
            <w:shd w:val="clear" w:color="auto" w:fill="auto"/>
          </w:tcPr>
          <w:p w:rsidR="00EE1881" w:rsidRPr="00EE1881" w:rsidRDefault="00EE1881" w:rsidP="00EE1881">
            <w:pPr>
              <w:pStyle w:val="BodyText"/>
              <w:spacing w:before="120"/>
              <w:ind w:left="0"/>
              <w:rPr>
                <w:rFonts w:ascii="Source Sans Pro" w:hAnsi="Source Sans Pro"/>
                <w:szCs w:val="22"/>
              </w:rPr>
            </w:pPr>
            <w:r w:rsidRPr="00EE1881">
              <w:rPr>
                <w:rFonts w:ascii="Source Sans Pro" w:hAnsi="Source Sans Pro"/>
                <w:szCs w:val="22"/>
              </w:rPr>
              <w:t>Sample copy of Risk Assessment Report form</w:t>
            </w:r>
          </w:p>
        </w:tc>
        <w:tc>
          <w:tcPr>
            <w:tcW w:w="1433" w:type="dxa"/>
          </w:tcPr>
          <w:p w:rsidR="00EE1881" w:rsidRPr="00EE1881" w:rsidRDefault="00EE1881" w:rsidP="00EE1881">
            <w:pPr>
              <w:spacing w:before="120" w:after="120" w:line="240" w:lineRule="exact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EE1881">
              <w:rPr>
                <w:rFonts w:ascii="Source Sans Pro" w:hAnsi="Source Sans Pro" w:cs="Arial"/>
                <w:sz w:val="36"/>
                <w:szCs w:val="36"/>
              </w:rPr>
              <w:sym w:font="Wingdings 2" w:char="F02A"/>
            </w:r>
          </w:p>
        </w:tc>
      </w:tr>
    </w:tbl>
    <w:p w:rsidR="0048129B" w:rsidRPr="006D4FDD" w:rsidRDefault="00555871" w:rsidP="00731891">
      <w:pPr>
        <w:pStyle w:val="Heading1"/>
        <w:rPr>
          <w:rFonts w:ascii="Source Sans Pro" w:hAnsi="Source Sans Pro"/>
          <w:sz w:val="24"/>
          <w:szCs w:val="24"/>
        </w:rPr>
      </w:pPr>
      <w:r w:rsidRPr="006D4FDD">
        <w:rPr>
          <w:rFonts w:ascii="Source Sans Pro" w:hAnsi="Source Sans Pro"/>
          <w:sz w:val="24"/>
          <w:szCs w:val="24"/>
        </w:rPr>
        <w:br w:type="page"/>
      </w:r>
      <w:bookmarkStart w:id="7" w:name="_Toc16066063"/>
      <w:r w:rsidR="0048129B" w:rsidRPr="006D4FDD">
        <w:rPr>
          <w:rFonts w:ascii="Source Sans Pro" w:hAnsi="Source Sans Pro"/>
          <w:sz w:val="24"/>
          <w:szCs w:val="24"/>
        </w:rPr>
        <w:lastRenderedPageBreak/>
        <w:t>VENDORPANEL</w:t>
      </w:r>
      <w:bookmarkEnd w:id="7"/>
      <w:r w:rsidR="0048129B" w:rsidRPr="006D4FDD">
        <w:rPr>
          <w:rFonts w:ascii="Source Sans Pro" w:hAnsi="Source Sans Pro"/>
          <w:sz w:val="24"/>
          <w:szCs w:val="24"/>
        </w:rPr>
        <w:t xml:space="preserve"> </w:t>
      </w:r>
    </w:p>
    <w:p w:rsidR="002474BB" w:rsidRPr="006D4FDD" w:rsidRDefault="002474BB" w:rsidP="006D4FDD">
      <w:pPr>
        <w:spacing w:after="240"/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 xml:space="preserve">Council manages its pre-qualified panels through VendorPanel software technology to simplify Council’s processes and increase the value of preferred suppliers, pre-qualified </w:t>
      </w:r>
      <w:r w:rsidR="006D4FDD">
        <w:rPr>
          <w:rFonts w:ascii="Source Sans Pro" w:hAnsi="Source Sans Pro"/>
          <w:szCs w:val="22"/>
        </w:rPr>
        <w:t>C</w:t>
      </w:r>
      <w:r w:rsidRPr="006D4FDD">
        <w:rPr>
          <w:rFonts w:ascii="Source Sans Pro" w:hAnsi="Source Sans Pro"/>
          <w:szCs w:val="22"/>
        </w:rPr>
        <w:t>ontractor list etc.  Invitations to quote / tender for the majority of selective approaches will be issued through VendorPanel – and therefore it is a mandatory requirement of all Contractors to undertake free registration to assist in meeting our requirements.</w:t>
      </w:r>
    </w:p>
    <w:p w:rsidR="002474BB" w:rsidRPr="006D4FDD" w:rsidRDefault="002474BB" w:rsidP="006D4FDD">
      <w:pPr>
        <w:spacing w:after="120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Key benefits in utilisation of VendorPanel</w:t>
      </w:r>
    </w:p>
    <w:p w:rsidR="002474BB" w:rsidRPr="006D4FDD" w:rsidRDefault="002474BB" w:rsidP="006D4FDD">
      <w:pPr>
        <w:numPr>
          <w:ilvl w:val="0"/>
          <w:numId w:val="3"/>
        </w:numPr>
        <w:spacing w:after="120"/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simpler quotation process</w:t>
      </w:r>
    </w:p>
    <w:p w:rsidR="002474BB" w:rsidRPr="006D4FDD" w:rsidRDefault="002474BB" w:rsidP="006D4FDD">
      <w:pPr>
        <w:numPr>
          <w:ilvl w:val="0"/>
          <w:numId w:val="3"/>
        </w:numPr>
        <w:spacing w:after="120"/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easier governance and probity reporting</w:t>
      </w:r>
    </w:p>
    <w:p w:rsidR="002474BB" w:rsidRPr="006D4FDD" w:rsidRDefault="002474BB" w:rsidP="006D4FDD">
      <w:pPr>
        <w:numPr>
          <w:ilvl w:val="0"/>
          <w:numId w:val="3"/>
        </w:numPr>
        <w:spacing w:after="120"/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fair and equitable access for suppliers</w:t>
      </w:r>
    </w:p>
    <w:p w:rsidR="002474BB" w:rsidRPr="006D4FDD" w:rsidRDefault="002474BB" w:rsidP="006D4FDD">
      <w:pPr>
        <w:numPr>
          <w:ilvl w:val="0"/>
          <w:numId w:val="3"/>
        </w:numPr>
        <w:spacing w:after="120"/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transparency in procurement</w:t>
      </w:r>
    </w:p>
    <w:p w:rsidR="002474BB" w:rsidRPr="006D4FDD" w:rsidRDefault="002474BB" w:rsidP="002474BB">
      <w:pPr>
        <w:numPr>
          <w:ilvl w:val="0"/>
          <w:numId w:val="3"/>
        </w:numPr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increased utilisation of Council suppliers</w:t>
      </w:r>
    </w:p>
    <w:p w:rsidR="002474BB" w:rsidRPr="006D4FDD" w:rsidRDefault="002474BB" w:rsidP="002474BB">
      <w:pPr>
        <w:rPr>
          <w:rFonts w:ascii="Source Sans Pro" w:hAnsi="Source Sans Pro"/>
          <w:szCs w:val="22"/>
        </w:rPr>
      </w:pPr>
    </w:p>
    <w:p w:rsidR="002474BB" w:rsidRDefault="002474BB" w:rsidP="002474BB">
      <w:pPr>
        <w:pStyle w:val="ScheduleAppendix"/>
        <w:tabs>
          <w:tab w:val="left" w:pos="1701"/>
        </w:tabs>
        <w:jc w:val="both"/>
        <w:rPr>
          <w:rFonts w:ascii="Source Sans Pro" w:hAnsi="Source Sans Pro"/>
          <w:b w:val="0"/>
          <w:sz w:val="22"/>
        </w:rPr>
      </w:pPr>
      <w:r w:rsidRPr="006D4FDD">
        <w:rPr>
          <w:rFonts w:ascii="Source Sans Pro" w:hAnsi="Source Sans Pro"/>
          <w:b w:val="0"/>
          <w:sz w:val="22"/>
        </w:rPr>
        <w:t xml:space="preserve">There is no cost to a </w:t>
      </w:r>
      <w:r w:rsidR="006D4FDD">
        <w:rPr>
          <w:rFonts w:ascii="Source Sans Pro" w:hAnsi="Source Sans Pro"/>
          <w:b w:val="0"/>
          <w:sz w:val="22"/>
        </w:rPr>
        <w:t>C</w:t>
      </w:r>
      <w:r w:rsidRPr="006D4FDD">
        <w:rPr>
          <w:rFonts w:ascii="Source Sans Pro" w:hAnsi="Source Sans Pro"/>
          <w:b w:val="0"/>
          <w:sz w:val="22"/>
        </w:rPr>
        <w:t xml:space="preserve">ontactor to register with VendorPanel and </w:t>
      </w:r>
      <w:r w:rsidR="006D4FDD">
        <w:rPr>
          <w:rFonts w:ascii="Source Sans Pro" w:hAnsi="Source Sans Pro"/>
          <w:b w:val="0"/>
          <w:sz w:val="22"/>
        </w:rPr>
        <w:t>Contractors</w:t>
      </w:r>
      <w:r w:rsidRPr="006D4FDD">
        <w:rPr>
          <w:rFonts w:ascii="Source Sans Pro" w:hAnsi="Source Sans Pro"/>
          <w:b w:val="0"/>
          <w:sz w:val="22"/>
        </w:rPr>
        <w:t xml:space="preserve"> must </w:t>
      </w:r>
      <w:r w:rsidR="006D4FDD">
        <w:rPr>
          <w:rFonts w:ascii="Source Sans Pro" w:hAnsi="Source Sans Pro"/>
          <w:b w:val="0"/>
          <w:sz w:val="22"/>
        </w:rPr>
        <w:t>agree</w:t>
      </w:r>
      <w:r w:rsidRPr="006D4FDD">
        <w:rPr>
          <w:rFonts w:ascii="Source Sans Pro" w:hAnsi="Source Sans Pro"/>
          <w:b w:val="0"/>
          <w:sz w:val="22"/>
        </w:rPr>
        <w:t xml:space="preserve"> below that they will register with VendorPanel when requested to do so by Council.</w:t>
      </w:r>
    </w:p>
    <w:p w:rsidR="006D4FDD" w:rsidRPr="006D4FDD" w:rsidRDefault="006D4FDD" w:rsidP="006D4FDD"/>
    <w:p w:rsidR="006D4FDD" w:rsidRPr="006D4FDD" w:rsidRDefault="006D4FDD" w:rsidP="006D4FDD">
      <w:pPr>
        <w:pBdr>
          <w:bottom w:val="single" w:sz="4" w:space="1" w:color="auto"/>
        </w:pBdr>
      </w:pPr>
    </w:p>
    <w:p w:rsidR="006D4FDD" w:rsidRDefault="006D4FDD" w:rsidP="006D4FDD"/>
    <w:p w:rsidR="006D4FDD" w:rsidRDefault="006D4FDD" w:rsidP="006D4FDD">
      <w:pPr>
        <w:jc w:val="center"/>
        <w:rPr>
          <w:rFonts w:ascii="Source Sans Pro" w:hAnsi="Source Sans Pro"/>
          <w:b/>
        </w:rPr>
      </w:pPr>
    </w:p>
    <w:p w:rsidR="006D4FDD" w:rsidRPr="006D4FDD" w:rsidRDefault="006D4FDD" w:rsidP="006D4FDD">
      <w:pPr>
        <w:jc w:val="center"/>
        <w:rPr>
          <w:rFonts w:ascii="Source Sans Pro" w:hAnsi="Source Sans Pro"/>
          <w:b/>
        </w:rPr>
      </w:pPr>
      <w:r w:rsidRPr="006D4FDD">
        <w:rPr>
          <w:rFonts w:ascii="Source Sans Pro" w:hAnsi="Source Sans Pro"/>
          <w:b/>
        </w:rPr>
        <w:t>A</w:t>
      </w:r>
      <w:r>
        <w:rPr>
          <w:rFonts w:ascii="Source Sans Pro" w:hAnsi="Source Sans Pro"/>
          <w:b/>
        </w:rPr>
        <w:t>GREEMENT TO REGISTER WITH VENDORPANEL</w:t>
      </w:r>
    </w:p>
    <w:p w:rsidR="002474BB" w:rsidRPr="006D4FDD" w:rsidRDefault="002474BB" w:rsidP="002474BB">
      <w:pPr>
        <w:rPr>
          <w:rFonts w:ascii="Source Sans Pro" w:hAnsi="Source Sans Pro"/>
          <w:szCs w:val="22"/>
        </w:rPr>
      </w:pPr>
    </w:p>
    <w:p w:rsidR="002474BB" w:rsidRPr="006D4FDD" w:rsidRDefault="002474BB" w:rsidP="006D4FDD">
      <w:pPr>
        <w:jc w:val="both"/>
        <w:rPr>
          <w:rFonts w:ascii="Source Sans Pro" w:hAnsi="Source Sans Pro"/>
          <w:szCs w:val="22"/>
        </w:rPr>
      </w:pPr>
      <w:r w:rsidRPr="006D4FDD">
        <w:rPr>
          <w:rFonts w:ascii="Source Sans Pro" w:hAnsi="Source Sans Pro"/>
          <w:szCs w:val="22"/>
        </w:rPr>
        <w:t>I agree that, if requested by The Mount Barker District Council, I will register with VendorPanel and receive and submit quotes or tenders via VendorPanel when invited to do so by Council.</w:t>
      </w:r>
    </w:p>
    <w:p w:rsidR="002474BB" w:rsidRDefault="002474BB" w:rsidP="002474BB">
      <w:pPr>
        <w:rPr>
          <w:rFonts w:ascii="Source Sans Pro" w:hAnsi="Source Sans Pro"/>
          <w:sz w:val="24"/>
          <w:szCs w:val="24"/>
        </w:rPr>
      </w:pPr>
    </w:p>
    <w:p w:rsidR="006D4FDD" w:rsidRPr="006D4FDD" w:rsidRDefault="006D4FDD" w:rsidP="002474BB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65"/>
      </w:tblGrid>
      <w:tr w:rsidR="006D4FDD" w:rsidRPr="006D4FDD" w:rsidTr="006D4FDD">
        <w:tc>
          <w:tcPr>
            <w:tcW w:w="2093" w:type="dxa"/>
          </w:tcPr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Sign: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</w:p>
        </w:tc>
      </w:tr>
      <w:tr w:rsidR="006D4FDD" w:rsidRPr="006D4FDD" w:rsidTr="006D4FDD">
        <w:tc>
          <w:tcPr>
            <w:tcW w:w="2093" w:type="dxa"/>
          </w:tcPr>
          <w:p w:rsidR="006D4FDD" w:rsidRDefault="006D4FDD" w:rsidP="002474BB">
            <w:pPr>
              <w:rPr>
                <w:rFonts w:ascii="Source Sans Pro" w:hAnsi="Source Sans Pro"/>
                <w:szCs w:val="22"/>
              </w:rPr>
            </w:pPr>
          </w:p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Name (print):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</w:p>
        </w:tc>
      </w:tr>
      <w:tr w:rsidR="006D4FDD" w:rsidRPr="006D4FDD" w:rsidTr="006D4FDD">
        <w:tc>
          <w:tcPr>
            <w:tcW w:w="2093" w:type="dxa"/>
          </w:tcPr>
          <w:p w:rsidR="006D4FDD" w:rsidRDefault="006D4FDD" w:rsidP="002474BB">
            <w:pPr>
              <w:rPr>
                <w:rFonts w:ascii="Source Sans Pro" w:hAnsi="Source Sans Pro"/>
                <w:szCs w:val="22"/>
              </w:rPr>
            </w:pPr>
          </w:p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  <w:r w:rsidRPr="006D4FDD">
              <w:rPr>
                <w:rFonts w:ascii="Source Sans Pro" w:hAnsi="Source Sans Pro"/>
                <w:szCs w:val="22"/>
              </w:rPr>
              <w:t>Date: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6D4FDD" w:rsidRPr="006D4FDD" w:rsidRDefault="006D4FDD" w:rsidP="002474BB">
            <w:pPr>
              <w:rPr>
                <w:rFonts w:ascii="Source Sans Pro" w:hAnsi="Source Sans Pro"/>
                <w:szCs w:val="22"/>
              </w:rPr>
            </w:pPr>
          </w:p>
        </w:tc>
      </w:tr>
    </w:tbl>
    <w:p w:rsidR="0048129B" w:rsidRPr="006D4FDD" w:rsidRDefault="0048129B" w:rsidP="006D4FDD">
      <w:pPr>
        <w:rPr>
          <w:rFonts w:ascii="Source Sans Pro" w:hAnsi="Source Sans Pro"/>
          <w:sz w:val="24"/>
          <w:szCs w:val="24"/>
        </w:rPr>
      </w:pPr>
    </w:p>
    <w:sectPr w:rsidR="0048129B" w:rsidRPr="006D4FDD" w:rsidSect="00433FBB">
      <w:headerReference w:type="default" r:id="rId9"/>
      <w:footerReference w:type="default" r:id="rId10"/>
      <w:pgSz w:w="11907" w:h="16840" w:code="9"/>
      <w:pgMar w:top="1418" w:right="1347" w:bottom="1134" w:left="1418" w:header="720" w:footer="85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81" w:rsidRDefault="00EE1881">
      <w:r>
        <w:separator/>
      </w:r>
    </w:p>
  </w:endnote>
  <w:endnote w:type="continuationSeparator" w:id="0">
    <w:p w:rsidR="00EE1881" w:rsidRDefault="00E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81" w:rsidRPr="00C47C10" w:rsidRDefault="00C0130A" w:rsidP="00C47C10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DOC/19/87682</w:t>
    </w:r>
    <w:r w:rsidR="00EE1881" w:rsidRPr="00C47C10">
      <w:rPr>
        <w:sz w:val="16"/>
        <w:szCs w:val="16"/>
      </w:rPr>
      <w:tab/>
    </w:r>
    <w:r w:rsidR="00EE1881" w:rsidRPr="00C47C10">
      <w:rPr>
        <w:sz w:val="16"/>
        <w:szCs w:val="16"/>
      </w:rPr>
      <w:tab/>
    </w:r>
    <w:r w:rsidR="00EE1881" w:rsidRPr="00C47C10">
      <w:rPr>
        <w:rStyle w:val="PageNumber"/>
        <w:sz w:val="16"/>
        <w:szCs w:val="16"/>
      </w:rPr>
      <w:fldChar w:fldCharType="begin"/>
    </w:r>
    <w:r w:rsidR="00EE1881" w:rsidRPr="00C47C10">
      <w:rPr>
        <w:rStyle w:val="PageNumber"/>
        <w:sz w:val="16"/>
        <w:szCs w:val="16"/>
      </w:rPr>
      <w:instrText xml:space="preserve"> PAGE </w:instrText>
    </w:r>
    <w:r w:rsidR="00EE1881" w:rsidRPr="00C47C10">
      <w:rPr>
        <w:rStyle w:val="PageNumber"/>
        <w:sz w:val="16"/>
        <w:szCs w:val="16"/>
      </w:rPr>
      <w:fldChar w:fldCharType="separate"/>
    </w:r>
    <w:r w:rsidR="00EC24DE">
      <w:rPr>
        <w:rStyle w:val="PageNumber"/>
        <w:noProof/>
        <w:sz w:val="16"/>
        <w:szCs w:val="16"/>
      </w:rPr>
      <w:t>4</w:t>
    </w:r>
    <w:r w:rsidR="00EE1881" w:rsidRPr="00C47C1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81" w:rsidRDefault="00EE1881">
      <w:r>
        <w:separator/>
      </w:r>
    </w:p>
  </w:footnote>
  <w:footnote w:type="continuationSeparator" w:id="0">
    <w:p w:rsidR="00EE1881" w:rsidRDefault="00EE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81" w:rsidRPr="006D4FDD" w:rsidRDefault="00EE1881" w:rsidP="00211D9F">
    <w:pPr>
      <w:pStyle w:val="Header"/>
      <w:pBdr>
        <w:bottom w:val="single" w:sz="4" w:space="1" w:color="auto"/>
      </w:pBdr>
      <w:jc w:val="left"/>
      <w:rPr>
        <w:rFonts w:ascii="Source Sans Pro" w:hAnsi="Source Sans Pro"/>
        <w:sz w:val="18"/>
        <w:szCs w:val="18"/>
      </w:rPr>
    </w:pPr>
    <w:r w:rsidRPr="006D4FDD">
      <w:rPr>
        <w:rFonts w:ascii="Source Sans Pro" w:hAnsi="Source Sans Pro"/>
        <w:sz w:val="18"/>
        <w:szCs w:val="18"/>
      </w:rPr>
      <w:t>2019.008 Response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08774FA"/>
    <w:multiLevelType w:val="multilevel"/>
    <w:tmpl w:val="7A3EFE7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Source Sans Pro" w:hAnsi="Source Sans Pro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18"/>
        </w:tabs>
        <w:ind w:left="3118" w:hanging="992"/>
      </w:pPr>
      <w:rPr>
        <w:rFonts w:ascii="Arial" w:hAnsi="Arial" w:cs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567"/>
      </w:pPr>
      <w:rPr>
        <w:rFonts w:ascii="Arial" w:hAnsi="Arial" w:cs="Arial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405"/>
        </w:tabs>
        <w:ind w:left="4252" w:hanging="567"/>
      </w:pPr>
      <w:rPr>
        <w:rFonts w:ascii="Arial" w:hAnsi="Arial" w:cs="Arial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819"/>
        </w:tabs>
        <w:ind w:left="4819" w:hanging="567"/>
      </w:pPr>
      <w:rPr>
        <w:rFonts w:ascii="Arial" w:hAnsi="Arial" w:cs="Arial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386"/>
        </w:tabs>
        <w:ind w:left="5386" w:hanging="567"/>
      </w:pPr>
      <w:rPr>
        <w:rFonts w:ascii="Arial" w:hAnsi="Arial" w:cs="Arial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953"/>
        </w:tabs>
        <w:ind w:left="5953" w:hanging="567"/>
      </w:pPr>
      <w:rPr>
        <w:rFonts w:ascii="Arial" w:hAnsi="Arial" w:cs="Arial"/>
        <w:b w:val="0"/>
        <w:i w:val="0"/>
        <w:sz w:val="22"/>
      </w:rPr>
    </w:lvl>
  </w:abstractNum>
  <w:abstractNum w:abstractNumId="1" w15:restartNumberingAfterBreak="0">
    <w:nsid w:val="51056AED"/>
    <w:multiLevelType w:val="hybridMultilevel"/>
    <w:tmpl w:val="A98877D4"/>
    <w:lvl w:ilvl="0" w:tplc="F8C2E37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B810F0"/>
    <w:multiLevelType w:val="multilevel"/>
    <w:tmpl w:val="618EF784"/>
    <w:lvl w:ilvl="0">
      <w:start w:val="1"/>
      <w:numFmt w:val="decimal"/>
      <w:pStyle w:val="Heading1"/>
      <w:lvlText w:val="%1."/>
      <w:lvlJc w:val="left"/>
      <w:pPr>
        <w:tabs>
          <w:tab w:val="num" w:pos="2694"/>
        </w:tabs>
        <w:ind w:left="2694" w:hanging="567"/>
      </w:pPr>
      <w:rPr>
        <w:rFonts w:ascii="Source Sans Pro" w:hAnsi="Source Sans Pro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Source Sans Pro" w:hAnsi="Source Sans Pro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Source Sans Pro" w:hAnsi="Source Sans Pro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Source Sans Pro" w:hAnsi="Source Sans Pro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7DF73AEF"/>
    <w:multiLevelType w:val="hybridMultilevel"/>
    <w:tmpl w:val="44A4C5BE"/>
    <w:lvl w:ilvl="0" w:tplc="0C090001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ED"/>
    <w:rsid w:val="00001ACB"/>
    <w:rsid w:val="00001BBB"/>
    <w:rsid w:val="000039E8"/>
    <w:rsid w:val="000048FF"/>
    <w:rsid w:val="00005E20"/>
    <w:rsid w:val="00006400"/>
    <w:rsid w:val="000066D9"/>
    <w:rsid w:val="0001203A"/>
    <w:rsid w:val="00012265"/>
    <w:rsid w:val="000146D6"/>
    <w:rsid w:val="00015294"/>
    <w:rsid w:val="00016833"/>
    <w:rsid w:val="00016F46"/>
    <w:rsid w:val="000207E3"/>
    <w:rsid w:val="0002101F"/>
    <w:rsid w:val="00024CFC"/>
    <w:rsid w:val="00025E44"/>
    <w:rsid w:val="00032BB3"/>
    <w:rsid w:val="000338C0"/>
    <w:rsid w:val="00044EB9"/>
    <w:rsid w:val="000605B0"/>
    <w:rsid w:val="00061468"/>
    <w:rsid w:val="000636BA"/>
    <w:rsid w:val="0006407F"/>
    <w:rsid w:val="00067EDC"/>
    <w:rsid w:val="00071594"/>
    <w:rsid w:val="000718AC"/>
    <w:rsid w:val="00072C27"/>
    <w:rsid w:val="00073F51"/>
    <w:rsid w:val="00074804"/>
    <w:rsid w:val="00090AC0"/>
    <w:rsid w:val="00092C8D"/>
    <w:rsid w:val="00095372"/>
    <w:rsid w:val="00095A88"/>
    <w:rsid w:val="000B08FF"/>
    <w:rsid w:val="000B09CB"/>
    <w:rsid w:val="000B64F1"/>
    <w:rsid w:val="000B7459"/>
    <w:rsid w:val="000C1525"/>
    <w:rsid w:val="000C4D08"/>
    <w:rsid w:val="000C68A0"/>
    <w:rsid w:val="000C6AF4"/>
    <w:rsid w:val="000C6E83"/>
    <w:rsid w:val="000C79B8"/>
    <w:rsid w:val="000D12D0"/>
    <w:rsid w:val="000D1814"/>
    <w:rsid w:val="000D2305"/>
    <w:rsid w:val="000E06A3"/>
    <w:rsid w:val="000E15BF"/>
    <w:rsid w:val="000E2B3C"/>
    <w:rsid w:val="000E4773"/>
    <w:rsid w:val="000E5FCF"/>
    <w:rsid w:val="000F6285"/>
    <w:rsid w:val="001020D4"/>
    <w:rsid w:val="00103A01"/>
    <w:rsid w:val="00103E80"/>
    <w:rsid w:val="00107DB4"/>
    <w:rsid w:val="00107EBD"/>
    <w:rsid w:val="001115F1"/>
    <w:rsid w:val="001133ED"/>
    <w:rsid w:val="0011428E"/>
    <w:rsid w:val="001148EF"/>
    <w:rsid w:val="00120028"/>
    <w:rsid w:val="00126CCC"/>
    <w:rsid w:val="00127EA2"/>
    <w:rsid w:val="00131E3F"/>
    <w:rsid w:val="00132832"/>
    <w:rsid w:val="0013432C"/>
    <w:rsid w:val="001346DB"/>
    <w:rsid w:val="001457A9"/>
    <w:rsid w:val="0014738E"/>
    <w:rsid w:val="0014797D"/>
    <w:rsid w:val="0015230E"/>
    <w:rsid w:val="00152585"/>
    <w:rsid w:val="00152DB4"/>
    <w:rsid w:val="001533FF"/>
    <w:rsid w:val="0015370E"/>
    <w:rsid w:val="00160B2E"/>
    <w:rsid w:val="00161292"/>
    <w:rsid w:val="00167450"/>
    <w:rsid w:val="00182D20"/>
    <w:rsid w:val="0018616E"/>
    <w:rsid w:val="001864CE"/>
    <w:rsid w:val="00187FA3"/>
    <w:rsid w:val="00194EF5"/>
    <w:rsid w:val="0019603C"/>
    <w:rsid w:val="001A0907"/>
    <w:rsid w:val="001A2950"/>
    <w:rsid w:val="001A6D19"/>
    <w:rsid w:val="001B1619"/>
    <w:rsid w:val="001B7739"/>
    <w:rsid w:val="001C0D46"/>
    <w:rsid w:val="001C2347"/>
    <w:rsid w:val="001D1E57"/>
    <w:rsid w:val="001D41BF"/>
    <w:rsid w:val="001D4F4E"/>
    <w:rsid w:val="001D56F2"/>
    <w:rsid w:val="001D582A"/>
    <w:rsid w:val="001E0E8B"/>
    <w:rsid w:val="001E39B1"/>
    <w:rsid w:val="001E4AEA"/>
    <w:rsid w:val="001E5DA1"/>
    <w:rsid w:val="001E608A"/>
    <w:rsid w:val="001E64EE"/>
    <w:rsid w:val="001F2BA4"/>
    <w:rsid w:val="001F62A2"/>
    <w:rsid w:val="001F7C10"/>
    <w:rsid w:val="00200849"/>
    <w:rsid w:val="00203535"/>
    <w:rsid w:val="00203F1C"/>
    <w:rsid w:val="00210363"/>
    <w:rsid w:val="00211D9F"/>
    <w:rsid w:val="002120F8"/>
    <w:rsid w:val="00217BE2"/>
    <w:rsid w:val="00220822"/>
    <w:rsid w:val="00221988"/>
    <w:rsid w:val="002311C5"/>
    <w:rsid w:val="0023192E"/>
    <w:rsid w:val="002349DC"/>
    <w:rsid w:val="00235BB9"/>
    <w:rsid w:val="0024142F"/>
    <w:rsid w:val="00241D81"/>
    <w:rsid w:val="00242707"/>
    <w:rsid w:val="0024294E"/>
    <w:rsid w:val="00245EFE"/>
    <w:rsid w:val="002474BB"/>
    <w:rsid w:val="00256BB3"/>
    <w:rsid w:val="00260F70"/>
    <w:rsid w:val="00262F26"/>
    <w:rsid w:val="00271F3D"/>
    <w:rsid w:val="00275AF5"/>
    <w:rsid w:val="002768A0"/>
    <w:rsid w:val="00276A42"/>
    <w:rsid w:val="00280407"/>
    <w:rsid w:val="00283791"/>
    <w:rsid w:val="00284901"/>
    <w:rsid w:val="00284D83"/>
    <w:rsid w:val="002876B3"/>
    <w:rsid w:val="00287D8B"/>
    <w:rsid w:val="00292F36"/>
    <w:rsid w:val="00295E79"/>
    <w:rsid w:val="00297F53"/>
    <w:rsid w:val="002A3C55"/>
    <w:rsid w:val="002A77C4"/>
    <w:rsid w:val="002B2B05"/>
    <w:rsid w:val="002C185B"/>
    <w:rsid w:val="002C29CD"/>
    <w:rsid w:val="002C579A"/>
    <w:rsid w:val="002D2768"/>
    <w:rsid w:val="002D53F5"/>
    <w:rsid w:val="002D5A24"/>
    <w:rsid w:val="002D71E3"/>
    <w:rsid w:val="002E4A32"/>
    <w:rsid w:val="002E749F"/>
    <w:rsid w:val="003011BA"/>
    <w:rsid w:val="0030480B"/>
    <w:rsid w:val="00306F5A"/>
    <w:rsid w:val="00310885"/>
    <w:rsid w:val="00311D4C"/>
    <w:rsid w:val="00312355"/>
    <w:rsid w:val="00312CB7"/>
    <w:rsid w:val="003144E6"/>
    <w:rsid w:val="00316822"/>
    <w:rsid w:val="00327DEE"/>
    <w:rsid w:val="00334AA5"/>
    <w:rsid w:val="0034111B"/>
    <w:rsid w:val="003417D7"/>
    <w:rsid w:val="00342786"/>
    <w:rsid w:val="003446E7"/>
    <w:rsid w:val="003464BE"/>
    <w:rsid w:val="00351869"/>
    <w:rsid w:val="0036210B"/>
    <w:rsid w:val="003622E4"/>
    <w:rsid w:val="0036417D"/>
    <w:rsid w:val="003677B5"/>
    <w:rsid w:val="00370D6D"/>
    <w:rsid w:val="0037130C"/>
    <w:rsid w:val="003720B0"/>
    <w:rsid w:val="0037423D"/>
    <w:rsid w:val="0038025C"/>
    <w:rsid w:val="003818AA"/>
    <w:rsid w:val="00385CE6"/>
    <w:rsid w:val="0039029A"/>
    <w:rsid w:val="003A2B6E"/>
    <w:rsid w:val="003A3525"/>
    <w:rsid w:val="003A355C"/>
    <w:rsid w:val="003A75AD"/>
    <w:rsid w:val="003A76D2"/>
    <w:rsid w:val="003B3145"/>
    <w:rsid w:val="003B3C99"/>
    <w:rsid w:val="003B468B"/>
    <w:rsid w:val="003B7BC3"/>
    <w:rsid w:val="003C0FF6"/>
    <w:rsid w:val="003C332C"/>
    <w:rsid w:val="003C384F"/>
    <w:rsid w:val="003C4B87"/>
    <w:rsid w:val="003D0F73"/>
    <w:rsid w:val="003D2F99"/>
    <w:rsid w:val="003D5823"/>
    <w:rsid w:val="003D67CA"/>
    <w:rsid w:val="003D6D5C"/>
    <w:rsid w:val="003E04EE"/>
    <w:rsid w:val="003E24D8"/>
    <w:rsid w:val="003E448D"/>
    <w:rsid w:val="003E5BC8"/>
    <w:rsid w:val="003E5DF6"/>
    <w:rsid w:val="003E75DF"/>
    <w:rsid w:val="003F1685"/>
    <w:rsid w:val="003F3153"/>
    <w:rsid w:val="003F3D52"/>
    <w:rsid w:val="003F4297"/>
    <w:rsid w:val="003F472D"/>
    <w:rsid w:val="003F6FD0"/>
    <w:rsid w:val="00401BCA"/>
    <w:rsid w:val="004066FD"/>
    <w:rsid w:val="0041206E"/>
    <w:rsid w:val="00421AA7"/>
    <w:rsid w:val="004248A0"/>
    <w:rsid w:val="00425445"/>
    <w:rsid w:val="004275B5"/>
    <w:rsid w:val="00430758"/>
    <w:rsid w:val="00430963"/>
    <w:rsid w:val="00433FBB"/>
    <w:rsid w:val="00435017"/>
    <w:rsid w:val="0043587A"/>
    <w:rsid w:val="0044111D"/>
    <w:rsid w:val="0044478D"/>
    <w:rsid w:val="00445EB4"/>
    <w:rsid w:val="004476D6"/>
    <w:rsid w:val="00452083"/>
    <w:rsid w:val="00454380"/>
    <w:rsid w:val="00465E72"/>
    <w:rsid w:val="004717E8"/>
    <w:rsid w:val="00473042"/>
    <w:rsid w:val="00477411"/>
    <w:rsid w:val="0048129B"/>
    <w:rsid w:val="0048533C"/>
    <w:rsid w:val="00495FD5"/>
    <w:rsid w:val="004A1FF9"/>
    <w:rsid w:val="004A3BC0"/>
    <w:rsid w:val="004A5DC1"/>
    <w:rsid w:val="004A6A86"/>
    <w:rsid w:val="004B1C0D"/>
    <w:rsid w:val="004B300C"/>
    <w:rsid w:val="004B7F09"/>
    <w:rsid w:val="004C4437"/>
    <w:rsid w:val="004C502B"/>
    <w:rsid w:val="004C5C11"/>
    <w:rsid w:val="004D5198"/>
    <w:rsid w:val="004D734E"/>
    <w:rsid w:val="004D7FB7"/>
    <w:rsid w:val="004E157F"/>
    <w:rsid w:val="004E1CB9"/>
    <w:rsid w:val="004E263A"/>
    <w:rsid w:val="004E4606"/>
    <w:rsid w:val="004E4CE6"/>
    <w:rsid w:val="004E65C6"/>
    <w:rsid w:val="004F0B9C"/>
    <w:rsid w:val="004F2ED1"/>
    <w:rsid w:val="004F53F0"/>
    <w:rsid w:val="004F72F5"/>
    <w:rsid w:val="00503BF5"/>
    <w:rsid w:val="0050420C"/>
    <w:rsid w:val="00515040"/>
    <w:rsid w:val="005151B5"/>
    <w:rsid w:val="00520308"/>
    <w:rsid w:val="00530337"/>
    <w:rsid w:val="00530C58"/>
    <w:rsid w:val="00531475"/>
    <w:rsid w:val="00531B95"/>
    <w:rsid w:val="0053414D"/>
    <w:rsid w:val="00534A7D"/>
    <w:rsid w:val="00541054"/>
    <w:rsid w:val="005418C7"/>
    <w:rsid w:val="005426E8"/>
    <w:rsid w:val="00555871"/>
    <w:rsid w:val="00555C65"/>
    <w:rsid w:val="00571569"/>
    <w:rsid w:val="00572FB3"/>
    <w:rsid w:val="00574310"/>
    <w:rsid w:val="00575191"/>
    <w:rsid w:val="0057680C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6C2F"/>
    <w:rsid w:val="005B14E9"/>
    <w:rsid w:val="005B67FA"/>
    <w:rsid w:val="005C0AD7"/>
    <w:rsid w:val="005C16EF"/>
    <w:rsid w:val="005C7868"/>
    <w:rsid w:val="005D15CA"/>
    <w:rsid w:val="005D2797"/>
    <w:rsid w:val="005E18D7"/>
    <w:rsid w:val="005E1F06"/>
    <w:rsid w:val="005E60DF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240E5"/>
    <w:rsid w:val="0062478A"/>
    <w:rsid w:val="00625043"/>
    <w:rsid w:val="00632F2E"/>
    <w:rsid w:val="00633F6C"/>
    <w:rsid w:val="00635DC1"/>
    <w:rsid w:val="006405ED"/>
    <w:rsid w:val="00641178"/>
    <w:rsid w:val="00645A64"/>
    <w:rsid w:val="00652BE8"/>
    <w:rsid w:val="0065382D"/>
    <w:rsid w:val="00657904"/>
    <w:rsid w:val="006607E0"/>
    <w:rsid w:val="0066512C"/>
    <w:rsid w:val="00665C61"/>
    <w:rsid w:val="0066684B"/>
    <w:rsid w:val="00666CD3"/>
    <w:rsid w:val="006725BA"/>
    <w:rsid w:val="00675186"/>
    <w:rsid w:val="00682256"/>
    <w:rsid w:val="00683940"/>
    <w:rsid w:val="00686298"/>
    <w:rsid w:val="0068786F"/>
    <w:rsid w:val="00696147"/>
    <w:rsid w:val="006A316A"/>
    <w:rsid w:val="006A4B67"/>
    <w:rsid w:val="006A575C"/>
    <w:rsid w:val="006A798A"/>
    <w:rsid w:val="006B231C"/>
    <w:rsid w:val="006B4C80"/>
    <w:rsid w:val="006C0260"/>
    <w:rsid w:val="006C08EC"/>
    <w:rsid w:val="006C20F1"/>
    <w:rsid w:val="006D16FD"/>
    <w:rsid w:val="006D1E92"/>
    <w:rsid w:val="006D3EE7"/>
    <w:rsid w:val="006D4FDD"/>
    <w:rsid w:val="006D6EEE"/>
    <w:rsid w:val="006E2C1D"/>
    <w:rsid w:val="006E3101"/>
    <w:rsid w:val="006F0926"/>
    <w:rsid w:val="006F2250"/>
    <w:rsid w:val="006F2425"/>
    <w:rsid w:val="007044EE"/>
    <w:rsid w:val="00706386"/>
    <w:rsid w:val="00707B70"/>
    <w:rsid w:val="00715EAD"/>
    <w:rsid w:val="00717714"/>
    <w:rsid w:val="00720DFA"/>
    <w:rsid w:val="007229BD"/>
    <w:rsid w:val="00726772"/>
    <w:rsid w:val="00727CF3"/>
    <w:rsid w:val="0073038F"/>
    <w:rsid w:val="00731891"/>
    <w:rsid w:val="00741035"/>
    <w:rsid w:val="00741CA4"/>
    <w:rsid w:val="00743BB9"/>
    <w:rsid w:val="00745219"/>
    <w:rsid w:val="00754B93"/>
    <w:rsid w:val="00754F42"/>
    <w:rsid w:val="007574E8"/>
    <w:rsid w:val="00760D66"/>
    <w:rsid w:val="007620AF"/>
    <w:rsid w:val="007629DE"/>
    <w:rsid w:val="00762ABE"/>
    <w:rsid w:val="00764566"/>
    <w:rsid w:val="0077503A"/>
    <w:rsid w:val="007814CF"/>
    <w:rsid w:val="0078152E"/>
    <w:rsid w:val="00787ED0"/>
    <w:rsid w:val="00790675"/>
    <w:rsid w:val="00793DCE"/>
    <w:rsid w:val="007946D0"/>
    <w:rsid w:val="007954E2"/>
    <w:rsid w:val="00796F7C"/>
    <w:rsid w:val="007B2C47"/>
    <w:rsid w:val="007B7325"/>
    <w:rsid w:val="007C5C40"/>
    <w:rsid w:val="007C685E"/>
    <w:rsid w:val="007D078E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F3820"/>
    <w:rsid w:val="00800BE8"/>
    <w:rsid w:val="00803777"/>
    <w:rsid w:val="008057D3"/>
    <w:rsid w:val="00807D76"/>
    <w:rsid w:val="00810151"/>
    <w:rsid w:val="00810248"/>
    <w:rsid w:val="008107D2"/>
    <w:rsid w:val="00813EAC"/>
    <w:rsid w:val="00817D28"/>
    <w:rsid w:val="00820F5A"/>
    <w:rsid w:val="00821BF4"/>
    <w:rsid w:val="00821E2B"/>
    <w:rsid w:val="00825573"/>
    <w:rsid w:val="00825746"/>
    <w:rsid w:val="00825AA8"/>
    <w:rsid w:val="008303D6"/>
    <w:rsid w:val="008363B2"/>
    <w:rsid w:val="0084413B"/>
    <w:rsid w:val="00845DE3"/>
    <w:rsid w:val="008464FA"/>
    <w:rsid w:val="008511F0"/>
    <w:rsid w:val="00852544"/>
    <w:rsid w:val="00853504"/>
    <w:rsid w:val="00853784"/>
    <w:rsid w:val="0085609F"/>
    <w:rsid w:val="00867181"/>
    <w:rsid w:val="00874E3A"/>
    <w:rsid w:val="00875D50"/>
    <w:rsid w:val="00876AF5"/>
    <w:rsid w:val="008824B9"/>
    <w:rsid w:val="00884186"/>
    <w:rsid w:val="00893035"/>
    <w:rsid w:val="00894D8F"/>
    <w:rsid w:val="008A071E"/>
    <w:rsid w:val="008A0F70"/>
    <w:rsid w:val="008A219C"/>
    <w:rsid w:val="008A3256"/>
    <w:rsid w:val="008A3AB4"/>
    <w:rsid w:val="008A42B7"/>
    <w:rsid w:val="008A66B0"/>
    <w:rsid w:val="008A746F"/>
    <w:rsid w:val="008B0C92"/>
    <w:rsid w:val="008B6DB0"/>
    <w:rsid w:val="008C2F65"/>
    <w:rsid w:val="008C38A8"/>
    <w:rsid w:val="008C4354"/>
    <w:rsid w:val="008C7E5B"/>
    <w:rsid w:val="008D003B"/>
    <w:rsid w:val="008D09AB"/>
    <w:rsid w:val="008D18B0"/>
    <w:rsid w:val="008D691A"/>
    <w:rsid w:val="008E432B"/>
    <w:rsid w:val="008F7BF3"/>
    <w:rsid w:val="00904871"/>
    <w:rsid w:val="009052A4"/>
    <w:rsid w:val="009068C2"/>
    <w:rsid w:val="00907F4A"/>
    <w:rsid w:val="00913369"/>
    <w:rsid w:val="009153FA"/>
    <w:rsid w:val="009171CA"/>
    <w:rsid w:val="00917253"/>
    <w:rsid w:val="00917CF6"/>
    <w:rsid w:val="00924D5B"/>
    <w:rsid w:val="00934A16"/>
    <w:rsid w:val="009358E8"/>
    <w:rsid w:val="009375D2"/>
    <w:rsid w:val="00941A84"/>
    <w:rsid w:val="00943A63"/>
    <w:rsid w:val="00944977"/>
    <w:rsid w:val="00945188"/>
    <w:rsid w:val="00945341"/>
    <w:rsid w:val="00947E6F"/>
    <w:rsid w:val="00950346"/>
    <w:rsid w:val="00951FFD"/>
    <w:rsid w:val="009548C3"/>
    <w:rsid w:val="00962410"/>
    <w:rsid w:val="00971C39"/>
    <w:rsid w:val="009736B4"/>
    <w:rsid w:val="00975AD4"/>
    <w:rsid w:val="00976027"/>
    <w:rsid w:val="009761A4"/>
    <w:rsid w:val="0098019D"/>
    <w:rsid w:val="00980FE3"/>
    <w:rsid w:val="00983216"/>
    <w:rsid w:val="00984D83"/>
    <w:rsid w:val="0099260F"/>
    <w:rsid w:val="0099398E"/>
    <w:rsid w:val="009A0C26"/>
    <w:rsid w:val="009A12E7"/>
    <w:rsid w:val="009A202E"/>
    <w:rsid w:val="009A2286"/>
    <w:rsid w:val="009A52A1"/>
    <w:rsid w:val="009A572E"/>
    <w:rsid w:val="009A7E0D"/>
    <w:rsid w:val="009B26A4"/>
    <w:rsid w:val="009B26BA"/>
    <w:rsid w:val="009B30A2"/>
    <w:rsid w:val="009B3CE6"/>
    <w:rsid w:val="009B58CC"/>
    <w:rsid w:val="009B5B1E"/>
    <w:rsid w:val="009B6466"/>
    <w:rsid w:val="009B65FA"/>
    <w:rsid w:val="009C0C79"/>
    <w:rsid w:val="009C54FD"/>
    <w:rsid w:val="009C5C69"/>
    <w:rsid w:val="009D5255"/>
    <w:rsid w:val="009E3552"/>
    <w:rsid w:val="009E3951"/>
    <w:rsid w:val="009F1250"/>
    <w:rsid w:val="009F3E3C"/>
    <w:rsid w:val="00A00D15"/>
    <w:rsid w:val="00A01422"/>
    <w:rsid w:val="00A03C3B"/>
    <w:rsid w:val="00A045EA"/>
    <w:rsid w:val="00A05325"/>
    <w:rsid w:val="00A06983"/>
    <w:rsid w:val="00A100F0"/>
    <w:rsid w:val="00A12C16"/>
    <w:rsid w:val="00A2320E"/>
    <w:rsid w:val="00A31A19"/>
    <w:rsid w:val="00A326D1"/>
    <w:rsid w:val="00A362BF"/>
    <w:rsid w:val="00A36862"/>
    <w:rsid w:val="00A37A86"/>
    <w:rsid w:val="00A405B7"/>
    <w:rsid w:val="00A4524C"/>
    <w:rsid w:val="00A45A5C"/>
    <w:rsid w:val="00A47339"/>
    <w:rsid w:val="00A54563"/>
    <w:rsid w:val="00A567C0"/>
    <w:rsid w:val="00A57B38"/>
    <w:rsid w:val="00A6021F"/>
    <w:rsid w:val="00A63EDF"/>
    <w:rsid w:val="00A764E3"/>
    <w:rsid w:val="00A86E09"/>
    <w:rsid w:val="00A8799B"/>
    <w:rsid w:val="00A87C8F"/>
    <w:rsid w:val="00A87D3B"/>
    <w:rsid w:val="00A914A1"/>
    <w:rsid w:val="00A9168D"/>
    <w:rsid w:val="00A96928"/>
    <w:rsid w:val="00A9740F"/>
    <w:rsid w:val="00AA2CC1"/>
    <w:rsid w:val="00AB0218"/>
    <w:rsid w:val="00AB1381"/>
    <w:rsid w:val="00AB314A"/>
    <w:rsid w:val="00AB3F19"/>
    <w:rsid w:val="00AC10F3"/>
    <w:rsid w:val="00AC35EF"/>
    <w:rsid w:val="00AC60B0"/>
    <w:rsid w:val="00AD06F9"/>
    <w:rsid w:val="00AD0EDF"/>
    <w:rsid w:val="00AD4F0D"/>
    <w:rsid w:val="00AD5E63"/>
    <w:rsid w:val="00AE2B61"/>
    <w:rsid w:val="00AE416C"/>
    <w:rsid w:val="00AE4752"/>
    <w:rsid w:val="00AF1BB9"/>
    <w:rsid w:val="00AF4F3B"/>
    <w:rsid w:val="00B05811"/>
    <w:rsid w:val="00B058A8"/>
    <w:rsid w:val="00B102BF"/>
    <w:rsid w:val="00B11A40"/>
    <w:rsid w:val="00B1317B"/>
    <w:rsid w:val="00B15B0D"/>
    <w:rsid w:val="00B2168B"/>
    <w:rsid w:val="00B25A24"/>
    <w:rsid w:val="00B27491"/>
    <w:rsid w:val="00B373A4"/>
    <w:rsid w:val="00B40BC4"/>
    <w:rsid w:val="00B42341"/>
    <w:rsid w:val="00B438E9"/>
    <w:rsid w:val="00B45896"/>
    <w:rsid w:val="00B47F17"/>
    <w:rsid w:val="00B51F17"/>
    <w:rsid w:val="00B52EC8"/>
    <w:rsid w:val="00B53169"/>
    <w:rsid w:val="00B53DAE"/>
    <w:rsid w:val="00B6541D"/>
    <w:rsid w:val="00B658AE"/>
    <w:rsid w:val="00B70415"/>
    <w:rsid w:val="00B70651"/>
    <w:rsid w:val="00B7181B"/>
    <w:rsid w:val="00B71F4E"/>
    <w:rsid w:val="00B724CF"/>
    <w:rsid w:val="00B72B48"/>
    <w:rsid w:val="00B74083"/>
    <w:rsid w:val="00B77286"/>
    <w:rsid w:val="00B8087C"/>
    <w:rsid w:val="00B8402A"/>
    <w:rsid w:val="00B8449C"/>
    <w:rsid w:val="00B90457"/>
    <w:rsid w:val="00B919E8"/>
    <w:rsid w:val="00B92AD1"/>
    <w:rsid w:val="00B95C96"/>
    <w:rsid w:val="00BA675D"/>
    <w:rsid w:val="00BB1344"/>
    <w:rsid w:val="00BB417D"/>
    <w:rsid w:val="00BB45FA"/>
    <w:rsid w:val="00BB4647"/>
    <w:rsid w:val="00BB4EC2"/>
    <w:rsid w:val="00BB7AD6"/>
    <w:rsid w:val="00BC1887"/>
    <w:rsid w:val="00BC2997"/>
    <w:rsid w:val="00BC355E"/>
    <w:rsid w:val="00BC4425"/>
    <w:rsid w:val="00BC4B07"/>
    <w:rsid w:val="00BC7A0E"/>
    <w:rsid w:val="00BD1EE4"/>
    <w:rsid w:val="00BD3097"/>
    <w:rsid w:val="00BD6898"/>
    <w:rsid w:val="00BE0C9F"/>
    <w:rsid w:val="00BE16A3"/>
    <w:rsid w:val="00BE3778"/>
    <w:rsid w:val="00BE45BA"/>
    <w:rsid w:val="00BE58F0"/>
    <w:rsid w:val="00BF24DC"/>
    <w:rsid w:val="00BF2918"/>
    <w:rsid w:val="00BF5B97"/>
    <w:rsid w:val="00C0130A"/>
    <w:rsid w:val="00C02773"/>
    <w:rsid w:val="00C0338D"/>
    <w:rsid w:val="00C03C67"/>
    <w:rsid w:val="00C1286C"/>
    <w:rsid w:val="00C129D5"/>
    <w:rsid w:val="00C130CD"/>
    <w:rsid w:val="00C134A9"/>
    <w:rsid w:val="00C1554A"/>
    <w:rsid w:val="00C27A4C"/>
    <w:rsid w:val="00C316EE"/>
    <w:rsid w:val="00C3248E"/>
    <w:rsid w:val="00C36CA3"/>
    <w:rsid w:val="00C42D5A"/>
    <w:rsid w:val="00C464AC"/>
    <w:rsid w:val="00C47C10"/>
    <w:rsid w:val="00C50D67"/>
    <w:rsid w:val="00C6548E"/>
    <w:rsid w:val="00C7062C"/>
    <w:rsid w:val="00C716F0"/>
    <w:rsid w:val="00C717CE"/>
    <w:rsid w:val="00C758EE"/>
    <w:rsid w:val="00C7679F"/>
    <w:rsid w:val="00C85284"/>
    <w:rsid w:val="00C90E6A"/>
    <w:rsid w:val="00C9320A"/>
    <w:rsid w:val="00CA463E"/>
    <w:rsid w:val="00CA5EEF"/>
    <w:rsid w:val="00CA69C6"/>
    <w:rsid w:val="00CA7B76"/>
    <w:rsid w:val="00CB1142"/>
    <w:rsid w:val="00CB121E"/>
    <w:rsid w:val="00CB36AE"/>
    <w:rsid w:val="00CB56AB"/>
    <w:rsid w:val="00CB7A2B"/>
    <w:rsid w:val="00CC2208"/>
    <w:rsid w:val="00CE533C"/>
    <w:rsid w:val="00CF0516"/>
    <w:rsid w:val="00CF79BA"/>
    <w:rsid w:val="00D023ED"/>
    <w:rsid w:val="00D046F4"/>
    <w:rsid w:val="00D0750A"/>
    <w:rsid w:val="00D10149"/>
    <w:rsid w:val="00D111EE"/>
    <w:rsid w:val="00D15158"/>
    <w:rsid w:val="00D17F9D"/>
    <w:rsid w:val="00D21EAD"/>
    <w:rsid w:val="00D321B4"/>
    <w:rsid w:val="00D330DA"/>
    <w:rsid w:val="00D368A6"/>
    <w:rsid w:val="00D4152D"/>
    <w:rsid w:val="00D6366E"/>
    <w:rsid w:val="00D636D8"/>
    <w:rsid w:val="00D64D8C"/>
    <w:rsid w:val="00D7164B"/>
    <w:rsid w:val="00D841A4"/>
    <w:rsid w:val="00D90908"/>
    <w:rsid w:val="00D947DE"/>
    <w:rsid w:val="00D959E5"/>
    <w:rsid w:val="00DA1B6A"/>
    <w:rsid w:val="00DA39C0"/>
    <w:rsid w:val="00DA3E35"/>
    <w:rsid w:val="00DB08BB"/>
    <w:rsid w:val="00DB3781"/>
    <w:rsid w:val="00DB4929"/>
    <w:rsid w:val="00DB768F"/>
    <w:rsid w:val="00DC2D41"/>
    <w:rsid w:val="00DC75F6"/>
    <w:rsid w:val="00DD17D5"/>
    <w:rsid w:val="00DD6CC1"/>
    <w:rsid w:val="00DD76D1"/>
    <w:rsid w:val="00DE259A"/>
    <w:rsid w:val="00DE4DB9"/>
    <w:rsid w:val="00DF07F5"/>
    <w:rsid w:val="00DF5524"/>
    <w:rsid w:val="00E03CE6"/>
    <w:rsid w:val="00E063CE"/>
    <w:rsid w:val="00E071C6"/>
    <w:rsid w:val="00E07E01"/>
    <w:rsid w:val="00E10259"/>
    <w:rsid w:val="00E126A3"/>
    <w:rsid w:val="00E1383E"/>
    <w:rsid w:val="00E13A41"/>
    <w:rsid w:val="00E16CC0"/>
    <w:rsid w:val="00E23652"/>
    <w:rsid w:val="00E23C6E"/>
    <w:rsid w:val="00E247BB"/>
    <w:rsid w:val="00E24C2B"/>
    <w:rsid w:val="00E25EE5"/>
    <w:rsid w:val="00E26C22"/>
    <w:rsid w:val="00E270BD"/>
    <w:rsid w:val="00E40418"/>
    <w:rsid w:val="00E42C02"/>
    <w:rsid w:val="00E448CC"/>
    <w:rsid w:val="00E45ACE"/>
    <w:rsid w:val="00E45D1B"/>
    <w:rsid w:val="00E47AD6"/>
    <w:rsid w:val="00E50799"/>
    <w:rsid w:val="00E51E80"/>
    <w:rsid w:val="00E52B5B"/>
    <w:rsid w:val="00E609E6"/>
    <w:rsid w:val="00E609F5"/>
    <w:rsid w:val="00E64CCB"/>
    <w:rsid w:val="00E65CD5"/>
    <w:rsid w:val="00E67913"/>
    <w:rsid w:val="00E71A34"/>
    <w:rsid w:val="00E7282B"/>
    <w:rsid w:val="00E75015"/>
    <w:rsid w:val="00E77D95"/>
    <w:rsid w:val="00E87E7B"/>
    <w:rsid w:val="00E908CC"/>
    <w:rsid w:val="00E94360"/>
    <w:rsid w:val="00E9620E"/>
    <w:rsid w:val="00EA1EB2"/>
    <w:rsid w:val="00EA3257"/>
    <w:rsid w:val="00EA408B"/>
    <w:rsid w:val="00EA6A27"/>
    <w:rsid w:val="00EB0D4E"/>
    <w:rsid w:val="00EB3B9C"/>
    <w:rsid w:val="00EB4586"/>
    <w:rsid w:val="00EC0214"/>
    <w:rsid w:val="00EC1B0C"/>
    <w:rsid w:val="00EC24DE"/>
    <w:rsid w:val="00EC613A"/>
    <w:rsid w:val="00ED56C2"/>
    <w:rsid w:val="00EE1881"/>
    <w:rsid w:val="00EE1944"/>
    <w:rsid w:val="00EE1C1F"/>
    <w:rsid w:val="00EE3D2F"/>
    <w:rsid w:val="00EE501E"/>
    <w:rsid w:val="00EE69F1"/>
    <w:rsid w:val="00EF0E85"/>
    <w:rsid w:val="00EF3863"/>
    <w:rsid w:val="00F01CE2"/>
    <w:rsid w:val="00F03F55"/>
    <w:rsid w:val="00F0677F"/>
    <w:rsid w:val="00F101C8"/>
    <w:rsid w:val="00F14E09"/>
    <w:rsid w:val="00F223F5"/>
    <w:rsid w:val="00F26CE5"/>
    <w:rsid w:val="00F3415B"/>
    <w:rsid w:val="00F35A8B"/>
    <w:rsid w:val="00F468EF"/>
    <w:rsid w:val="00F5226F"/>
    <w:rsid w:val="00F531ED"/>
    <w:rsid w:val="00F63068"/>
    <w:rsid w:val="00F64F26"/>
    <w:rsid w:val="00F665AF"/>
    <w:rsid w:val="00F70C2A"/>
    <w:rsid w:val="00F71027"/>
    <w:rsid w:val="00F71CF3"/>
    <w:rsid w:val="00F76677"/>
    <w:rsid w:val="00F7670B"/>
    <w:rsid w:val="00F83A78"/>
    <w:rsid w:val="00F84E4A"/>
    <w:rsid w:val="00F879E7"/>
    <w:rsid w:val="00F87CDE"/>
    <w:rsid w:val="00F9098E"/>
    <w:rsid w:val="00F94C6E"/>
    <w:rsid w:val="00FA1108"/>
    <w:rsid w:val="00FA269F"/>
    <w:rsid w:val="00FB0F00"/>
    <w:rsid w:val="00FB0F7F"/>
    <w:rsid w:val="00FB1898"/>
    <w:rsid w:val="00FB3D1E"/>
    <w:rsid w:val="00FB4B4D"/>
    <w:rsid w:val="00FC1667"/>
    <w:rsid w:val="00FC72B3"/>
    <w:rsid w:val="00FD3535"/>
    <w:rsid w:val="00FD3A40"/>
    <w:rsid w:val="00FD5605"/>
    <w:rsid w:val="00FD6EB7"/>
    <w:rsid w:val="00FE0E12"/>
    <w:rsid w:val="00FE1B9A"/>
    <w:rsid w:val="00FE2D43"/>
    <w:rsid w:val="00FE58A8"/>
    <w:rsid w:val="00FE5B69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E9BDF26"/>
  <w15:chartTrackingRefBased/>
  <w15:docId w15:val="{B9125234-71B8-4C98-BDCB-32432F0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2B"/>
    <w:rPr>
      <w:rFonts w:ascii="Arial" w:hAnsi="Arial"/>
      <w:sz w:val="22"/>
      <w:lang w:eastAsia="en-US"/>
    </w:rPr>
  </w:style>
  <w:style w:type="paragraph" w:styleId="Heading1">
    <w:name w:val="heading 1"/>
    <w:aliases w:val="1.,h1,B1,No numbers,H1,69%,Attribute Heading 1,Main Heading,Head1,Heading apps,Section Heading,A MAJOR/BOLD,Para,L1,Para1,h11,h12,h1 chapter heading"/>
    <w:basedOn w:val="Normal"/>
    <w:next w:val="BodyText"/>
    <w:link w:val="Heading1Char"/>
    <w:qFormat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aliases w:val="1.1,heading 2body,body,h2,H2,Section,h2.H2,UNDERRUBRIK 1-2,Body Text (Reset numbering),2,l2,list 2,list 2,heading 2TOC,Head 2,List level 2,Header 2,Attribute Heading 2,test,h2 main heading,2m,h 2,Reset numbering,Heading b,Heading 2X,B Sub/Bol"/>
    <w:basedOn w:val="Normal"/>
    <w:qFormat/>
    <w:rsid w:val="00951FFD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aliases w:val="(a),H3,h3,a,h3 sub heading,H31,(Alt+3),(Alt+3)1,(Alt+3)2,(Alt+3)3,(Alt+3)4,(Alt+3)5,(Alt+3)6,(Alt+3)11,(Alt+3)21,(Alt+3)31,(Alt+3)41,(Alt+3)7,(Alt+3)12,(Alt+3)22,(Alt+3)32,(Alt+3)42,(Alt+3)8,(Alt+3)9,(Alt+3)10,(Alt+3)13,(Alt+3)23,(Alt+3)33,3,l"/>
    <w:basedOn w:val="Normal"/>
    <w:next w:val="Body2"/>
    <w:qFormat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aliases w:val="(i),h4 sub sub heading,h4,i,D Sub-Sub/Plain,H4,bullet,bl,bb,h41,Proposal Title,4,(Alt+4),H41,(Alt+4)1,H42,(Alt+4)2,H43,(Alt+4)3,H44,(Alt+4)4,H45,(Alt+4)5,H411,(Alt+4)11,H421,(Alt+4)21,H431,(Alt+4)31,H46,(Alt+4)6,H412,(Alt+4)12,H422,(Alt+4)22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aliases w:val="s,(A),A,H5,Heading 5(unused),Level 3 - i,L5,Para5,h5,h51,h52,Document Title 2,- do not use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aliases w:val="(I),I,H6,Heading 6(unused),as,Legal Level 1.,a.,Heading 6  Appendix Y &amp; Z,Heading 6  Appendix Y &amp; Z1,Heading 6  Appendix Y &amp; Z2,Heading 6  Appendix Y &amp; Z11,Square Bullet list,heading6,L1 PIP,Name of Org,dash GS,level6,h6,Sub5Para,Body Text 5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aliases w:val="(1),Heading 7(unused),Legal Level 1.1.,ap,i.,i.1,Body Text 6,H7,L2 PIP"/>
    <w:basedOn w:val="Normal"/>
    <w:next w:val="Normal"/>
    <w:qFormat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aliases w:val="Heading 8(unused),Heading 8 do not use,Heading 8 not in use,Legal Level 1.1.1.,ad,h8,Body Text 7,H8,L3 PIP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aliases w:val="Heading 9(unused),Heading 9 not in use,Legal Level 1.1.1.1.,aat,Body Text 8,H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jc w:val="both"/>
    </w:pPr>
  </w:style>
  <w:style w:type="paragraph" w:styleId="Footer">
    <w:name w:val="footer"/>
    <w:aliases w:val="Footer1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link w:val="BodyTextChar"/>
    <w:pPr>
      <w:spacing w:after="120"/>
      <w:ind w:left="709"/>
      <w:jc w:val="both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sz w:val="24"/>
      <w:lang w:val="en-GB" w:eastAsia="en-US"/>
    </w:rPr>
  </w:style>
  <w:style w:type="character" w:styleId="PageNumber">
    <w:name w:val="page number"/>
    <w:rPr>
      <w:rFonts w:ascii="Arial" w:hAnsi="Arial"/>
      <w:sz w:val="24"/>
    </w:rPr>
  </w:style>
  <w:style w:type="paragraph" w:customStyle="1" w:styleId="Style1">
    <w:name w:val="Style1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sz w:val="24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WebChar1">
    <w:name w:val="Normal (Web) Char1"/>
    <w:aliases w:val="Normal (Web) Char Char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paragraph" w:customStyle="1" w:styleId="Number1">
    <w:name w:val="Number 1"/>
    <w:basedOn w:val="Heading1"/>
    <w:qFormat/>
    <w:rsid w:val="001133ED"/>
    <w:pPr>
      <w:keepNext w:val="0"/>
      <w:tabs>
        <w:tab w:val="num" w:pos="567"/>
      </w:tabs>
      <w:spacing w:before="0"/>
      <w:ind w:left="567" w:hanging="567"/>
      <w:outlineLvl w:val="9"/>
    </w:pPr>
    <w:rPr>
      <w:b w:val="0"/>
      <w:caps w:val="0"/>
      <w:sz w:val="22"/>
    </w:rPr>
  </w:style>
  <w:style w:type="paragraph" w:customStyle="1" w:styleId="Number2">
    <w:name w:val="Number 2"/>
    <w:basedOn w:val="Heading2"/>
    <w:qFormat/>
    <w:rsid w:val="001133ED"/>
    <w:pPr>
      <w:keepNext w:val="0"/>
      <w:numPr>
        <w:ilvl w:val="1"/>
        <w:numId w:val="0"/>
      </w:numPr>
      <w:tabs>
        <w:tab w:val="num" w:pos="1276"/>
      </w:tabs>
      <w:spacing w:before="0" w:after="240"/>
      <w:ind w:left="1276" w:hanging="709"/>
      <w:outlineLvl w:val="9"/>
    </w:pPr>
    <w:rPr>
      <w:b w:val="0"/>
      <w:lang w:val="en-AU"/>
    </w:rPr>
  </w:style>
  <w:style w:type="paragraph" w:customStyle="1" w:styleId="Level1">
    <w:name w:val="Level 1"/>
    <w:basedOn w:val="Normal"/>
    <w:qFormat/>
    <w:rsid w:val="001133ED"/>
    <w:pPr>
      <w:spacing w:after="240"/>
      <w:ind w:left="567"/>
    </w:pPr>
  </w:style>
  <w:style w:type="paragraph" w:customStyle="1" w:styleId="Level2">
    <w:name w:val="Level 2"/>
    <w:basedOn w:val="Normal"/>
    <w:qFormat/>
    <w:rsid w:val="001133ED"/>
    <w:pPr>
      <w:spacing w:after="240"/>
      <w:ind w:left="1276"/>
    </w:pPr>
  </w:style>
  <w:style w:type="paragraph" w:customStyle="1" w:styleId="ScheduleAppendix">
    <w:name w:val="Schedule/Appendix"/>
    <w:basedOn w:val="Normal"/>
    <w:next w:val="Normal"/>
    <w:qFormat/>
    <w:rsid w:val="001133ED"/>
    <w:pPr>
      <w:suppressAutoHyphens/>
      <w:spacing w:line="240" w:lineRule="atLeast"/>
    </w:pPr>
    <w:rPr>
      <w:b/>
      <w:bCs/>
      <w:sz w:val="24"/>
      <w:szCs w:val="22"/>
    </w:rPr>
  </w:style>
  <w:style w:type="character" w:customStyle="1" w:styleId="FooterChar">
    <w:name w:val="Footer Char"/>
    <w:aliases w:val="Footer1 Char"/>
    <w:link w:val="Footer"/>
    <w:rsid w:val="001133ED"/>
    <w:rPr>
      <w:rFonts w:ascii="Arial" w:hAnsi="Arial"/>
      <w:sz w:val="24"/>
      <w:lang w:val="en-AU" w:eastAsia="en-US" w:bidi="ar-SA"/>
    </w:rPr>
  </w:style>
  <w:style w:type="character" w:customStyle="1" w:styleId="HeaderChar">
    <w:name w:val="Header Char"/>
    <w:link w:val="Header"/>
    <w:rsid w:val="001133ED"/>
    <w:rPr>
      <w:rFonts w:ascii="Arial" w:hAnsi="Arial"/>
      <w:sz w:val="24"/>
      <w:lang w:val="en-AU" w:eastAsia="en-US" w:bidi="ar-SA"/>
    </w:rPr>
  </w:style>
  <w:style w:type="paragraph" w:customStyle="1" w:styleId="Level3">
    <w:name w:val="Level 3"/>
    <w:basedOn w:val="Normal"/>
    <w:qFormat/>
    <w:rsid w:val="00FB0F00"/>
    <w:pPr>
      <w:tabs>
        <w:tab w:val="left" w:pos="2127"/>
      </w:tabs>
      <w:spacing w:after="240"/>
      <w:ind w:left="2127"/>
    </w:pPr>
    <w:rPr>
      <w:rFonts w:eastAsia="SimSun"/>
    </w:rPr>
  </w:style>
  <w:style w:type="table" w:styleId="TableGrid">
    <w:name w:val="Table Grid"/>
    <w:basedOn w:val="TableNormal"/>
    <w:rsid w:val="00B4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12355"/>
    <w:rPr>
      <w:color w:val="606420"/>
      <w:u w:val="single"/>
    </w:rPr>
  </w:style>
  <w:style w:type="paragraph" w:styleId="TOC1">
    <w:name w:val="toc 1"/>
    <w:basedOn w:val="Normal"/>
    <w:next w:val="Normal"/>
    <w:autoRedefine/>
    <w:uiPriority w:val="39"/>
    <w:rsid w:val="003B468B"/>
    <w:pPr>
      <w:tabs>
        <w:tab w:val="right" w:leader="dot" w:pos="9132"/>
      </w:tabs>
      <w:spacing w:after="240"/>
    </w:pPr>
    <w:rPr>
      <w:b/>
      <w:caps/>
      <w:noProof/>
      <w:sz w:val="24"/>
      <w:szCs w:val="24"/>
    </w:rPr>
  </w:style>
  <w:style w:type="character" w:customStyle="1" w:styleId="Heading1Char">
    <w:name w:val="Heading 1 Char"/>
    <w:aliases w:val="1. Char"/>
    <w:link w:val="Heading1"/>
    <w:rsid w:val="00C0338D"/>
    <w:rPr>
      <w:rFonts w:ascii="Arial" w:hAnsi="Arial"/>
      <w:b/>
      <w:caps/>
      <w:kern w:val="28"/>
      <w:sz w:val="28"/>
      <w:lang w:eastAsia="en-US"/>
    </w:rPr>
  </w:style>
  <w:style w:type="paragraph" w:styleId="BalloonText">
    <w:name w:val="Balloon Text"/>
    <w:basedOn w:val="Normal"/>
    <w:link w:val="BalloonTextChar"/>
    <w:rsid w:val="00894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D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9548C3"/>
    <w:rPr>
      <w:color w:val="808080"/>
    </w:rPr>
  </w:style>
  <w:style w:type="paragraph" w:styleId="ListParagraph">
    <w:name w:val="List Paragraph"/>
    <w:basedOn w:val="Normal"/>
    <w:uiPriority w:val="34"/>
    <w:qFormat/>
    <w:rsid w:val="00A31A19"/>
    <w:pPr>
      <w:ind w:left="720"/>
      <w:contextualSpacing/>
      <w:jc w:val="both"/>
    </w:pPr>
    <w:rPr>
      <w:sz w:val="24"/>
    </w:rPr>
  </w:style>
  <w:style w:type="character" w:customStyle="1" w:styleId="BodyTextChar">
    <w:name w:val="Body Text Char"/>
    <w:link w:val="BodyText"/>
    <w:rsid w:val="005418C7"/>
    <w:rPr>
      <w:rFonts w:ascii="Arial" w:hAnsi="Arial"/>
      <w:sz w:val="22"/>
      <w:lang w:eastAsia="en-US"/>
    </w:rPr>
  </w:style>
  <w:style w:type="paragraph" w:customStyle="1" w:styleId="Number3">
    <w:name w:val="Number 3"/>
    <w:basedOn w:val="Heading3"/>
    <w:qFormat/>
    <w:rsid w:val="00EC24DE"/>
    <w:pPr>
      <w:keepNext w:val="0"/>
      <w:numPr>
        <w:ilvl w:val="2"/>
      </w:numPr>
      <w:tabs>
        <w:tab w:val="num" w:pos="2126"/>
      </w:tabs>
      <w:spacing w:before="0" w:after="240"/>
      <w:ind w:left="2126" w:hanging="850"/>
      <w:outlineLvl w:val="9"/>
    </w:pPr>
    <w:rPr>
      <w:rFonts w:eastAsia="SimSun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0267-065C-468E-BBA0-44566F7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RESPONSE SHEDULES FOR RFT INSERT NO &amp; DESCRIPTION OF RFT</vt:lpstr>
    </vt:vector>
  </TitlesOfParts>
  <Company>District Council of Mount Barker</Company>
  <LinksUpToDate>false</LinksUpToDate>
  <CharactersWithSpaces>3762</CharactersWithSpaces>
  <SharedDoc>false</SharedDoc>
  <HLinks>
    <vt:vector size="18" baseType="variant"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_Toc390942731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_Toc390942730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_Toc390942729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RESPONSE SHEDULES FOR RFT INSERT NO &amp; DESCRIPTION OF RFT</dc:title>
  <dc:subject/>
  <dc:creator>bgraham</dc:creator>
  <cp:keywords/>
  <dc:description/>
  <cp:lastModifiedBy>Mardi Nottage</cp:lastModifiedBy>
  <cp:revision>9</cp:revision>
  <cp:lastPrinted>2013-05-07T01:27:00Z</cp:lastPrinted>
  <dcterms:created xsi:type="dcterms:W3CDTF">2019-07-17T07:18:00Z</dcterms:created>
  <dcterms:modified xsi:type="dcterms:W3CDTF">2021-09-24T00:06:00Z</dcterms:modified>
</cp:coreProperties>
</file>